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E791B">
      <w:pPr>
        <w:rPr>
          <w:rStyle w:val="a3"/>
          <w:rFonts w:ascii="Times New Roman" w:hAnsi="Times New Roman" w:cs="Times New Roman"/>
          <w:b w:val="0"/>
          <w:color w:val="2E2E2E"/>
          <w:sz w:val="32"/>
          <w:szCs w:val="32"/>
          <w:shd w:val="clear" w:color="auto" w:fill="FAFAFA"/>
        </w:rPr>
      </w:pPr>
      <w:r w:rsidRPr="002E791B">
        <w:rPr>
          <w:rStyle w:val="a3"/>
          <w:rFonts w:ascii="Times New Roman" w:hAnsi="Times New Roman" w:cs="Times New Roman"/>
          <w:b w:val="0"/>
          <w:color w:val="2E2E2E"/>
          <w:sz w:val="32"/>
          <w:szCs w:val="32"/>
          <w:shd w:val="clear" w:color="auto" w:fill="FAFAFA"/>
        </w:rPr>
        <w:t>ИСР. 1</w:t>
      </w:r>
    </w:p>
    <w:p w:rsidR="002E791B" w:rsidRDefault="002E791B">
      <w:pPr>
        <w:rPr>
          <w:rStyle w:val="a3"/>
          <w:rFonts w:ascii="Times New Roman" w:hAnsi="Times New Roman" w:cs="Times New Roman"/>
          <w:b w:val="0"/>
          <w:color w:val="2E2E2E"/>
          <w:sz w:val="32"/>
          <w:szCs w:val="32"/>
          <w:shd w:val="clear" w:color="auto" w:fill="FAFAFA"/>
        </w:rPr>
      </w:pPr>
    </w:p>
    <w:p w:rsidR="002E791B" w:rsidRDefault="002E791B">
      <w:pPr>
        <w:rPr>
          <w:rStyle w:val="a3"/>
          <w:rFonts w:ascii="Times New Roman" w:hAnsi="Times New Roman" w:cs="Times New Roman"/>
          <w:b w:val="0"/>
          <w:color w:val="2E2E2E"/>
          <w:sz w:val="32"/>
          <w:szCs w:val="32"/>
          <w:shd w:val="clear" w:color="auto" w:fill="FAFAFA"/>
        </w:rPr>
      </w:pPr>
    </w:p>
    <w:p w:rsidR="002E791B" w:rsidRPr="002E791B" w:rsidRDefault="002E791B" w:rsidP="002E791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791B">
        <w:rPr>
          <w:rFonts w:ascii="Times New Roman" w:eastAsia="Times New Roman" w:hAnsi="Times New Roman" w:cs="Times New Roman"/>
          <w:sz w:val="28"/>
          <w:szCs w:val="28"/>
        </w:rPr>
        <w:t>Самые распространенные способы визуализации, с примерами. </w:t>
      </w:r>
    </w:p>
    <w:p w:rsidR="002E791B" w:rsidRPr="002E791B" w:rsidRDefault="002E791B" w:rsidP="002E791B">
      <w:pPr>
        <w:shd w:val="clear" w:color="auto" w:fill="FFFFFF"/>
        <w:spacing w:before="100" w:beforeAutospacing="1" w:after="0" w:line="360" w:lineRule="auto"/>
        <w:ind w:firstLine="851"/>
        <w:jc w:val="both"/>
        <w:outlineLvl w:val="2"/>
        <w:rPr>
          <w:rFonts w:ascii="Times New Roman" w:eastAsia="Times New Roman" w:hAnsi="Times New Roman" w:cs="Times New Roman"/>
          <w:b/>
          <w:spacing w:val="-5"/>
          <w:sz w:val="36"/>
          <w:szCs w:val="28"/>
          <w:u w:val="single"/>
        </w:rPr>
      </w:pPr>
      <w:r w:rsidRPr="002E791B">
        <w:rPr>
          <w:rFonts w:ascii="Times New Roman" w:eastAsia="Times New Roman" w:hAnsi="Times New Roman" w:cs="Times New Roman"/>
          <w:b/>
          <w:spacing w:val="-5"/>
          <w:sz w:val="36"/>
          <w:szCs w:val="28"/>
          <w:u w:val="single"/>
        </w:rPr>
        <w:t>Графики </w:t>
      </w:r>
    </w:p>
    <w:p w:rsidR="002E791B" w:rsidRPr="002E791B" w:rsidRDefault="002E791B" w:rsidP="002E791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791B">
        <w:rPr>
          <w:rFonts w:ascii="Times New Roman" w:eastAsia="Times New Roman" w:hAnsi="Times New Roman" w:cs="Times New Roman"/>
          <w:sz w:val="28"/>
          <w:szCs w:val="28"/>
        </w:rPr>
        <w:t>Самый привычный вид визуализации данных. Именно графики мы видим в учебниках в школе, с ними же первым делом знакомимся, когда начинаем осваивать Excel. </w:t>
      </w:r>
    </w:p>
    <w:p w:rsidR="002E791B" w:rsidRPr="002E791B" w:rsidRDefault="002E791B" w:rsidP="002E791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791B">
        <w:rPr>
          <w:rFonts w:ascii="Times New Roman" w:eastAsia="Times New Roman" w:hAnsi="Times New Roman" w:cs="Times New Roman"/>
          <w:sz w:val="28"/>
          <w:szCs w:val="28"/>
        </w:rPr>
        <w:t>Графики строятся по осям X и Y и показывают зависимость данных друг от друга. Они, в свою очередь, де</w:t>
      </w:r>
      <w:r>
        <w:rPr>
          <w:rFonts w:ascii="Times New Roman" w:eastAsia="Times New Roman" w:hAnsi="Times New Roman" w:cs="Times New Roman"/>
          <w:sz w:val="28"/>
          <w:szCs w:val="28"/>
        </w:rPr>
        <w:t>лятся еще на несколько подвидов:</w:t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hyperlink r:id="rId7" w:history="1">
        <w:r w:rsidRPr="00755731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Свечной график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3911658" cy="1721244"/>
            <wp:effectExtent l="19050" t="0" r="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008" cy="1721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9" w:history="1">
        <w:r w:rsidRPr="00755731">
          <w:rPr>
            <w:rFonts w:ascii="Times New Roman" w:hAnsi="Times New Roman" w:cs="Times New Roman"/>
            <w:sz w:val="28"/>
            <w:szCs w:val="28"/>
          </w:rPr>
          <w:t>График плотности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4753232" cy="2091561"/>
            <wp:effectExtent l="19050" t="0" r="9268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656" cy="2091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11" w:history="1">
        <w:r w:rsidRPr="00755731">
          <w:rPr>
            <w:rFonts w:ascii="Times New Roman" w:hAnsi="Times New Roman" w:cs="Times New Roman"/>
            <w:sz w:val="28"/>
            <w:szCs w:val="28"/>
          </w:rPr>
          <w:t>График баров (OHLC)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lastRenderedPageBreak/>
        <w:drawing>
          <wp:inline distT="0" distB="0" distL="0" distR="0">
            <wp:extent cx="4413546" cy="1942089"/>
            <wp:effectExtent l="19050" t="0" r="6054" b="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528" cy="1944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13" w:history="1">
        <w:r w:rsidRPr="00755731">
          <w:rPr>
            <w:rFonts w:ascii="Times New Roman" w:hAnsi="Times New Roman" w:cs="Times New Roman"/>
            <w:sz w:val="28"/>
            <w:szCs w:val="28"/>
          </w:rPr>
          <w:t>Линейный график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4680402" cy="2059514"/>
            <wp:effectExtent l="19050" t="0" r="5898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821" cy="2059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15" w:history="1">
        <w:r w:rsidRPr="00755731">
          <w:rPr>
            <w:rFonts w:ascii="Times New Roman" w:hAnsi="Times New Roman" w:cs="Times New Roman"/>
            <w:sz w:val="28"/>
            <w:szCs w:val="28"/>
          </w:rPr>
          <w:t>График Каги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4761324" cy="2095122"/>
            <wp:effectExtent l="19050" t="0" r="1176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748" cy="2095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17" w:history="1">
        <w:r w:rsidRPr="00755731">
          <w:rPr>
            <w:rFonts w:ascii="Times New Roman" w:hAnsi="Times New Roman" w:cs="Times New Roman"/>
            <w:sz w:val="28"/>
            <w:szCs w:val="28"/>
          </w:rPr>
          <w:t>График «крестики-нолики»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4834152" cy="2127169"/>
            <wp:effectExtent l="19050" t="0" r="4548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583" cy="2127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19" w:history="1">
        <w:r w:rsidRPr="00755731">
          <w:rPr>
            <w:rFonts w:ascii="Times New Roman" w:hAnsi="Times New Roman" w:cs="Times New Roman"/>
            <w:sz w:val="28"/>
            <w:szCs w:val="28"/>
          </w:rPr>
          <w:t>Скрипичный график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4656128" cy="2048833"/>
            <wp:effectExtent l="19050" t="0" r="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543" cy="2049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2E791B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21" w:history="1">
        <w:r w:rsidRPr="00755731">
          <w:rPr>
            <w:rFonts w:ascii="Times New Roman" w:hAnsi="Times New Roman" w:cs="Times New Roman"/>
            <w:sz w:val="28"/>
            <w:szCs w:val="28"/>
          </w:rPr>
          <w:t>Спиральный график</w:t>
        </w:r>
      </w:hyperlink>
    </w:p>
    <w:p w:rsidR="002E791B" w:rsidRDefault="002E791B" w:rsidP="002E791B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5386121" cy="2368226"/>
            <wp:effectExtent l="19050" t="0" r="5029" b="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051" cy="2367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91B" w:rsidRPr="00755731" w:rsidRDefault="00755731" w:rsidP="002E791B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hyperlink r:id="rId23" w:history="1">
        <w:r w:rsidRPr="00755731">
          <w:rPr>
            <w:rFonts w:ascii="Times New Roman" w:hAnsi="Times New Roman" w:cs="Times New Roman"/>
            <w:sz w:val="28"/>
            <w:szCs w:val="28"/>
          </w:rPr>
          <w:t>Потоковый график</w:t>
        </w:r>
      </w:hyperlink>
    </w:p>
    <w:p w:rsidR="00755731" w:rsidRDefault="00755731" w:rsidP="00755731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5182110" cy="2280280"/>
            <wp:effectExtent l="19050" t="0" r="0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572" cy="2280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Default="00755731" w:rsidP="00755731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</w:p>
    <w:p w:rsidR="00755731" w:rsidRPr="00755731" w:rsidRDefault="00755731" w:rsidP="00755731">
      <w:pPr>
        <w:shd w:val="clear" w:color="auto" w:fill="FFFFFF"/>
        <w:spacing w:before="100" w:beforeAutospacing="1" w:after="0" w:line="360" w:lineRule="auto"/>
        <w:ind w:firstLine="851"/>
        <w:jc w:val="both"/>
        <w:outlineLvl w:val="2"/>
        <w:rPr>
          <w:rFonts w:ascii="Times New Roman" w:eastAsia="Times New Roman" w:hAnsi="Times New Roman" w:cs="Times New Roman"/>
          <w:b/>
          <w:spacing w:val="-5"/>
          <w:sz w:val="36"/>
          <w:szCs w:val="28"/>
          <w:u w:val="single"/>
        </w:rPr>
      </w:pPr>
      <w:r w:rsidRPr="00755731">
        <w:rPr>
          <w:rFonts w:ascii="Times New Roman" w:eastAsia="Times New Roman" w:hAnsi="Times New Roman" w:cs="Times New Roman"/>
          <w:b/>
          <w:spacing w:val="-5"/>
          <w:sz w:val="36"/>
          <w:szCs w:val="28"/>
          <w:u w:val="single"/>
        </w:rPr>
        <w:t>Диаграммы </w:t>
      </w:r>
    </w:p>
    <w:p w:rsidR="00755731" w:rsidRPr="00755731" w:rsidRDefault="00755731" w:rsidP="0075573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55731">
        <w:rPr>
          <w:rFonts w:ascii="Times New Roman" w:eastAsia="Times New Roman" w:hAnsi="Times New Roman" w:cs="Times New Roman"/>
          <w:sz w:val="28"/>
          <w:szCs w:val="28"/>
        </w:rPr>
        <w:t>Еще один распространенный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способ визуализации. Показывают</w:t>
      </w:r>
      <w:r w:rsidRPr="00755731">
        <w:rPr>
          <w:rFonts w:ascii="Times New Roman" w:eastAsia="Times New Roman" w:hAnsi="Times New Roman" w:cs="Times New Roman"/>
          <w:sz w:val="28"/>
          <w:szCs w:val="28"/>
        </w:rPr>
        <w:t xml:space="preserve"> соотношения набора данных или связи внутри набора данных. В основном </w:t>
      </w:r>
      <w:r w:rsidRPr="00755731">
        <w:rPr>
          <w:rFonts w:ascii="Times New Roman" w:eastAsia="Times New Roman" w:hAnsi="Times New Roman" w:cs="Times New Roman"/>
          <w:sz w:val="28"/>
          <w:szCs w:val="28"/>
        </w:rPr>
        <w:lastRenderedPageBreak/>
        <w:t>строятся вокруг осей, но не всегда.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55731">
        <w:rPr>
          <w:rFonts w:ascii="Times New Roman" w:eastAsia="Times New Roman" w:hAnsi="Times New Roman" w:cs="Times New Roman"/>
          <w:sz w:val="28"/>
          <w:szCs w:val="28"/>
        </w:rPr>
        <w:t>Также их можно построить по секторам и</w:t>
      </w:r>
      <w:r>
        <w:rPr>
          <w:rFonts w:ascii="Times New Roman" w:eastAsia="Times New Roman" w:hAnsi="Times New Roman" w:cs="Times New Roman"/>
          <w:sz w:val="28"/>
          <w:szCs w:val="28"/>
        </w:rPr>
        <w:t>ли полярной системе координат.</w:t>
      </w:r>
    </w:p>
    <w:p w:rsidR="00755731" w:rsidRDefault="00755731" w:rsidP="0075573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55731">
        <w:rPr>
          <w:rFonts w:ascii="Times New Roman" w:eastAsia="Times New Roman" w:hAnsi="Times New Roman" w:cs="Times New Roman"/>
          <w:sz w:val="28"/>
          <w:szCs w:val="28"/>
        </w:rPr>
        <w:t>Сегодня насчитывается более 60 различны</w:t>
      </w:r>
      <w:r>
        <w:rPr>
          <w:rFonts w:ascii="Times New Roman" w:eastAsia="Times New Roman" w:hAnsi="Times New Roman" w:cs="Times New Roman"/>
          <w:sz w:val="28"/>
          <w:szCs w:val="28"/>
        </w:rPr>
        <w:t>х диаграмм. И это еще не все,</w:t>
      </w:r>
      <w:r w:rsidRPr="00755731">
        <w:rPr>
          <w:rFonts w:ascii="Times New Roman" w:eastAsia="Times New Roman" w:hAnsi="Times New Roman" w:cs="Times New Roman"/>
          <w:sz w:val="28"/>
          <w:szCs w:val="28"/>
        </w:rPr>
        <w:t xml:space="preserve"> новые типы для визуализации сложных и необычных данных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продолжают придумывать</w:t>
      </w:r>
      <w:r w:rsidRPr="0075573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55731" w:rsidRDefault="00755731" w:rsidP="0075573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5" w:history="1">
        <w:r w:rsidRPr="00755731">
          <w:rPr>
            <w:rFonts w:ascii="Times New Roman" w:hAnsi="Times New Roman" w:cs="Times New Roman"/>
            <w:sz w:val="28"/>
            <w:szCs w:val="28"/>
          </w:rPr>
          <w:t>Дуговая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90202" cy="2283841"/>
            <wp:effectExtent l="19050" t="0" r="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665" cy="2284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7" w:history="1">
        <w:r w:rsidRPr="00755731">
          <w:rPr>
            <w:rFonts w:ascii="Times New Roman" w:hAnsi="Times New Roman" w:cs="Times New Roman"/>
            <w:sz w:val="28"/>
            <w:szCs w:val="28"/>
          </w:rPr>
          <w:t>Диаграмма с областями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22570" cy="2298084"/>
            <wp:effectExtent l="19050" t="0" r="0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036" cy="2298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9" w:history="1">
        <w:r w:rsidRPr="00755731">
          <w:rPr>
            <w:rFonts w:ascii="Times New Roman" w:hAnsi="Times New Roman" w:cs="Times New Roman"/>
            <w:sz w:val="28"/>
            <w:szCs w:val="28"/>
          </w:rPr>
          <w:t>Столбиковая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044545" cy="2219748"/>
            <wp:effectExtent l="19050" t="0" r="3705" b="0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995" cy="2219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1" w:history="1">
        <w:r w:rsidRPr="00755731">
          <w:rPr>
            <w:rFonts w:ascii="Times New Roman" w:hAnsi="Times New Roman" w:cs="Times New Roman"/>
            <w:sz w:val="28"/>
            <w:szCs w:val="28"/>
          </w:rPr>
          <w:t>Диаграмма размаха ("ящик с усами")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53230" cy="2091561"/>
            <wp:effectExtent l="19050" t="0" r="9270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656" cy="209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3" w:history="1">
        <w:r w:rsidRPr="00755731">
          <w:rPr>
            <w:rFonts w:ascii="Times New Roman" w:hAnsi="Times New Roman" w:cs="Times New Roman"/>
            <w:sz w:val="28"/>
            <w:szCs w:val="28"/>
          </w:rPr>
          <w:t>Пузырьковая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21975" cy="2429831"/>
            <wp:effectExtent l="19050" t="0" r="2525" b="0"/>
            <wp:docPr id="268" name="Рисунок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467" cy="2430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5" w:history="1">
        <w:r w:rsidRPr="00755731">
          <w:rPr>
            <w:rFonts w:ascii="Times New Roman" w:hAnsi="Times New Roman" w:cs="Times New Roman"/>
            <w:sz w:val="28"/>
            <w:szCs w:val="28"/>
          </w:rPr>
          <w:t>Пулевая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410397" cy="2378900"/>
            <wp:effectExtent l="19050" t="0" r="0" b="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322" cy="2378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7" w:history="1">
        <w:r w:rsidRPr="00755731">
          <w:rPr>
            <w:rFonts w:ascii="Times New Roman" w:hAnsi="Times New Roman" w:cs="Times New Roman"/>
            <w:sz w:val="28"/>
            <w:szCs w:val="28"/>
          </w:rPr>
          <w:t>Хордовая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13883" cy="2426270"/>
            <wp:effectExtent l="19050" t="0" r="0" b="0"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375" cy="2426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9" w:history="1">
        <w:r w:rsidRPr="00755731">
          <w:rPr>
            <w:rFonts w:ascii="Times New Roman" w:hAnsi="Times New Roman" w:cs="Times New Roman"/>
            <w:sz w:val="28"/>
            <w:szCs w:val="28"/>
          </w:rPr>
          <w:t>Кольцевая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38752" cy="2305204"/>
            <wp:effectExtent l="19050" t="0" r="0" b="0"/>
            <wp:docPr id="277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221" cy="230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41" w:history="1">
        <w:r w:rsidRPr="00755731">
          <w:rPr>
            <w:rFonts w:ascii="Times New Roman" w:hAnsi="Times New Roman" w:cs="Times New Roman"/>
            <w:sz w:val="28"/>
            <w:szCs w:val="28"/>
          </w:rPr>
          <w:t>Гистограмма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92503" cy="2372859"/>
            <wp:effectExtent l="19050" t="0" r="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984" cy="2373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43" w:history="1">
        <w:r w:rsidRPr="00755731">
          <w:rPr>
            <w:rFonts w:ascii="Times New Roman" w:hAnsi="Times New Roman" w:cs="Times New Roman"/>
            <w:sz w:val="28"/>
            <w:szCs w:val="28"/>
          </w:rPr>
          <w:t>Диаграмма Маримекко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87306" cy="2326570"/>
            <wp:effectExtent l="19050" t="0" r="8594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777" cy="2326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45" w:history="1">
        <w:r w:rsidRPr="00755731">
          <w:rPr>
            <w:rFonts w:ascii="Times New Roman" w:hAnsi="Times New Roman" w:cs="Times New Roman"/>
            <w:sz w:val="28"/>
            <w:szCs w:val="28"/>
          </w:rPr>
          <w:t>Столбиковая диаграмма с группировкой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06590" cy="2379058"/>
            <wp:effectExtent l="19050" t="0" r="3610" b="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74" cy="2379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47" w:history="1">
        <w:r w:rsidRPr="00755731">
          <w:rPr>
            <w:rFonts w:ascii="Times New Roman" w:hAnsi="Times New Roman" w:cs="Times New Roman"/>
            <w:sz w:val="28"/>
            <w:szCs w:val="28"/>
          </w:rPr>
          <w:t>Сетевая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271122" cy="2319448"/>
            <wp:effectExtent l="19050" t="0" r="5728" b="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592" cy="231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49" w:history="1">
        <w:r w:rsidRPr="00755731">
          <w:rPr>
            <w:rFonts w:ascii="Times New Roman" w:hAnsi="Times New Roman" w:cs="Times New Roman"/>
            <w:sz w:val="28"/>
            <w:szCs w:val="28"/>
          </w:rPr>
          <w:t>Диаграмма «роза найтингейл»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30660" cy="2301644"/>
            <wp:effectExtent l="19050" t="0" r="809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28" cy="230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51" w:history="1">
        <w:r w:rsidRPr="00755731">
          <w:rPr>
            <w:rFonts w:ascii="Times New Roman" w:hAnsi="Times New Roman" w:cs="Times New Roman"/>
            <w:sz w:val="28"/>
            <w:szCs w:val="28"/>
          </w:rPr>
          <w:t>Неленточная хордовая диаграмма</w:t>
        </w:r>
      </w:hyperlink>
    </w:p>
    <w:p w:rsid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38157" cy="2436951"/>
            <wp:effectExtent l="19050" t="0" r="5393" b="0"/>
            <wp:docPr id="295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653" cy="2437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755731" w:rsidRDefault="00755731" w:rsidP="00755731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hyperlink r:id="rId53" w:history="1">
        <w:r w:rsidRPr="00755731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Облако слов</w:t>
        </w:r>
      </w:hyperlink>
    </w:p>
    <w:p w:rsidR="00755731" w:rsidRPr="00755731" w:rsidRDefault="00755731" w:rsidP="00755731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88422" cy="2457176"/>
            <wp:effectExtent l="19050" t="0" r="0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312" cy="2456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731" w:rsidRPr="002E791B" w:rsidRDefault="00755731" w:rsidP="00755731">
      <w:pPr>
        <w:pStyle w:val="a4"/>
        <w:spacing w:after="0"/>
        <w:rPr>
          <w:rFonts w:ascii="Times New Roman" w:hAnsi="Times New Roman" w:cs="Times New Roman"/>
          <w:b/>
          <w:sz w:val="32"/>
          <w:szCs w:val="32"/>
        </w:rPr>
      </w:pPr>
    </w:p>
    <w:sectPr w:rsidR="00755731" w:rsidRPr="002E791B">
      <w:footerReference w:type="default" r:id="rId5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244A9" w:rsidRDefault="007244A9" w:rsidP="00755731">
      <w:pPr>
        <w:spacing w:after="0" w:line="240" w:lineRule="auto"/>
      </w:pPr>
      <w:r>
        <w:separator/>
      </w:r>
    </w:p>
  </w:endnote>
  <w:endnote w:type="continuationSeparator" w:id="1">
    <w:p w:rsidR="007244A9" w:rsidRDefault="007244A9" w:rsidP="007557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13173501"/>
      <w:docPartObj>
        <w:docPartGallery w:val="Page Numbers (Bottom of Page)"/>
        <w:docPartUnique/>
      </w:docPartObj>
    </w:sdtPr>
    <w:sdtContent>
      <w:p w:rsidR="00755731" w:rsidRDefault="00755731">
        <w:pPr>
          <w:pStyle w:val="aa"/>
          <w:jc w:val="center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755731" w:rsidRDefault="0075573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244A9" w:rsidRDefault="007244A9" w:rsidP="00755731">
      <w:pPr>
        <w:spacing w:after="0" w:line="240" w:lineRule="auto"/>
      </w:pPr>
      <w:r>
        <w:separator/>
      </w:r>
    </w:p>
  </w:footnote>
  <w:footnote w:type="continuationSeparator" w:id="1">
    <w:p w:rsidR="007244A9" w:rsidRDefault="007244A9" w:rsidP="007557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6817CD"/>
    <w:multiLevelType w:val="hybridMultilevel"/>
    <w:tmpl w:val="B39CD6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DF20DEB"/>
    <w:multiLevelType w:val="hybridMultilevel"/>
    <w:tmpl w:val="F66E6D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E791B"/>
    <w:rsid w:val="002E791B"/>
    <w:rsid w:val="007244A9"/>
    <w:rsid w:val="007557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2E791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E791B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2E791B"/>
    <w:rPr>
      <w:rFonts w:ascii="Times New Roman" w:eastAsia="Times New Roman" w:hAnsi="Times New Roman" w:cs="Times New Roman"/>
      <w:b/>
      <w:bCs/>
      <w:sz w:val="27"/>
      <w:szCs w:val="27"/>
    </w:rPr>
  </w:style>
  <w:style w:type="paragraph" w:customStyle="1" w:styleId="t-paragraph">
    <w:name w:val="t-paragraph"/>
    <w:basedOn w:val="a"/>
    <w:rsid w:val="002E79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2E791B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2E791B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E79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E791B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557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755731"/>
  </w:style>
  <w:style w:type="paragraph" w:styleId="aa">
    <w:name w:val="footer"/>
    <w:basedOn w:val="a"/>
    <w:link w:val="ab"/>
    <w:uiPriority w:val="99"/>
    <w:unhideWhenUsed/>
    <w:rsid w:val="007557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5573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842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3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39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78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7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03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43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95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8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1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10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76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6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56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2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90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5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26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76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34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90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77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2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9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4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12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31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2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0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35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3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77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1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37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1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19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44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6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02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4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0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96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atavizcatalogue.com/RU/metody/linejnyj_grafik.html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hyperlink" Target="https://datavizcatalogue.com/RU/metody/kolcevaja_diagramma.html" TargetMode="External"/><Relationship Id="rId21" Type="http://schemas.openxmlformats.org/officeDocument/2006/relationships/hyperlink" Target="https://datavizcatalogue.com/RU/metody/spiralnyj_grafik.html" TargetMode="External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hyperlink" Target="https://datavizcatalogue.com/RU/metody/setevaja_diagramma.html" TargetMode="External"/><Relationship Id="rId50" Type="http://schemas.openxmlformats.org/officeDocument/2006/relationships/image" Target="media/image22.png"/><Relationship Id="rId55" Type="http://schemas.openxmlformats.org/officeDocument/2006/relationships/footer" Target="footer1.xml"/><Relationship Id="rId7" Type="http://schemas.openxmlformats.org/officeDocument/2006/relationships/hyperlink" Target="https://datavizcatalogue.com/RU/metody/svecnoj_grafik.html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datavizcatalogue.com/RU/metody/grafik_krestiki_noliki.html" TargetMode="External"/><Relationship Id="rId25" Type="http://schemas.openxmlformats.org/officeDocument/2006/relationships/hyperlink" Target="https://datavizcatalogue.com/RU/metody/dugovaja_diagramma.html" TargetMode="External"/><Relationship Id="rId33" Type="http://schemas.openxmlformats.org/officeDocument/2006/relationships/hyperlink" Target="https://datavizcatalogue.com/RU/metody/puzyrkovaja_diagramma.html" TargetMode="External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hyperlink" Target="https://datavizcatalogue.com/RU/metody/stolbikovaja_diagramma.html" TargetMode="External"/><Relationship Id="rId41" Type="http://schemas.openxmlformats.org/officeDocument/2006/relationships/hyperlink" Target="https://datavizcatalogue.com/RU/metody/gistogramma.html" TargetMode="External"/><Relationship Id="rId54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atavizcatalogue.com/RU/metody/grafik_barov_ohlc.html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hyperlink" Target="https://datavizcatalogue.com/RU/metody/hordovaja_diagramma.html" TargetMode="External"/><Relationship Id="rId40" Type="http://schemas.openxmlformats.org/officeDocument/2006/relationships/image" Target="media/image17.png"/><Relationship Id="rId45" Type="http://schemas.openxmlformats.org/officeDocument/2006/relationships/hyperlink" Target="https://datavizcatalogue.com/RU/metody/stolbikovaja_diagramma_s_gruppirovkoj.html" TargetMode="External"/><Relationship Id="rId53" Type="http://schemas.openxmlformats.org/officeDocument/2006/relationships/hyperlink" Target="https://datavizcatalogue.com/RU/metody/oblako_slov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datavizcatalogue.com/RU/metody/grafik_kagi.html" TargetMode="External"/><Relationship Id="rId23" Type="http://schemas.openxmlformats.org/officeDocument/2006/relationships/hyperlink" Target="https://datavizcatalogue.com/RU/metody/potokovyj_grafik.html" TargetMode="External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hyperlink" Target="https://datavizcatalogue.com/RU/metody/diagramma_roza_najtingejl.html" TargetMode="External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s://datavizcatalogue.com/RU/metody/skripicnyj_grafik.html" TargetMode="External"/><Relationship Id="rId31" Type="http://schemas.openxmlformats.org/officeDocument/2006/relationships/hyperlink" Target="https://datavizcatalogue.com/RU/metody/diagramma_razmaha.html" TargetMode="External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hyperlink" Target="https://datavizcatalogue.com/RU/metody/grafik_plotnosti.html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hyperlink" Target="https://datavizcatalogue.com/RU/metody/diagramma_s_oblastjami.html" TargetMode="External"/><Relationship Id="rId30" Type="http://schemas.openxmlformats.org/officeDocument/2006/relationships/image" Target="media/image12.png"/><Relationship Id="rId35" Type="http://schemas.openxmlformats.org/officeDocument/2006/relationships/hyperlink" Target="https://datavizcatalogue.com/RU/metody/pulevaja_diagramma.html" TargetMode="External"/><Relationship Id="rId43" Type="http://schemas.openxmlformats.org/officeDocument/2006/relationships/hyperlink" Target="https://datavizcatalogue.com/RU/metody/diagramma_marimekko.html" TargetMode="External"/><Relationship Id="rId48" Type="http://schemas.openxmlformats.org/officeDocument/2006/relationships/image" Target="media/image2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hyperlink" Target="https://datavizcatalogue.com/RU/metody/nelentocnaja_hordovaja_diagramma.html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480</Words>
  <Characters>2737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2023-04-20T05:29:00Z</dcterms:created>
  <dcterms:modified xsi:type="dcterms:W3CDTF">2023-04-20T05:29:00Z</dcterms:modified>
</cp:coreProperties>
</file>