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D6C" w:rsidRPr="00D138C7" w:rsidRDefault="00687D6C" w:rsidP="00687D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D138C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ИСР 1.2.</w:t>
      </w:r>
    </w:p>
    <w:p w:rsidR="00687D6C" w:rsidRDefault="00687D6C" w:rsidP="00687D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87D6C" w:rsidRDefault="00D22FAE" w:rsidP="00687D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Перед любой компанией в один прекрасный момент встает вопрос об обучении персонала. Но мало просто </w:t>
      </w:r>
      <w:proofErr w:type="gram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учить</w:t>
      </w:r>
      <w:proofErr w:type="gram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нужно еще и контролировать результаты, постоянно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мониторить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насколько эффективен тот или иной подход. Нужно, чтобы обучающие курсы были максимально полезными, но в то же время интересными, иначе никакого толка из такой «учебы» не выйдет. А еще хорошо бы не тратить на обучение четверть годового бюджета компании. Тут как </w:t>
      </w:r>
      <w:proofErr w:type="gram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нельзя</w:t>
      </w:r>
      <w:proofErr w:type="gram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кстати приходится дистанционное обучение, особенно когда у компании несколько филиалов и сотни, а то и тысячи сотрудников. Мы собрали восемь примеров того, как крупные российские компании используют систему корпоративного обучения на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предприятях</w:t>
      </w:r>
      <w:proofErr w:type="spellEnd"/>
    </w:p>
    <w:p w:rsidR="00D22FAE" w:rsidRPr="00D22FAE" w:rsidRDefault="00D22FAE" w:rsidP="00687D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Дистанционное обучение сотрудников компании «Альфа-Капитал»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вопрос «Чему учить?» компания «Альфа-Капитал» ответила необычно. Все сотрудники крупнейшей в России финансовой компании проходят обязательное обучение. Предметы самые разные — от изучения фондовых рынков до… курсов по развитию кругозора.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Сотрудники Управляющей компании и банков-партнеров не только обучаются тому, как работают фондовые рынки, но и учатся разбираться в вине и коллекционных напитках, искусстве, смотрят выступления известных спикеров на конференциях TED, а также мастер-классы по лидерству. Специалисты компании создали систему дистанционного обучения (СДО), включающую 126 курсов. В каждом электронном курсе есть видеоролик, учебник и тесты. Курсы доступны всем сотрудникам компании.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Примечательно, что на момент начала сотрудничества с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iSpring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компания «Альфа-Капитал» уже два года успешно проводила дистанционные курсы для сотрудников. Новую СДО выбирали по таким критериям: легкость обслуживания, простота инструментов, широкий функционал, богатая визуальность и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клиентоориентированный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подход компании-разработчика. </w:t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Остановились на платформе 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begin"/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instrText xml:space="preserve"> HYPERLINK "https://www.ispring.ru/ispring-online" \t "_blank" </w:instrText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separate"/>
      </w:r>
      <w:r w:rsidRPr="00687D6C">
        <w:rPr>
          <w:rFonts w:ascii="Times New Roman" w:eastAsia="Times New Roman" w:hAnsi="Times New Roman" w:cs="Times New Roman"/>
          <w:color w:val="0085D7"/>
          <w:sz w:val="28"/>
          <w:szCs w:val="28"/>
          <w:lang w:eastAsia="ru-RU"/>
        </w:rPr>
        <w:t>iSpring</w:t>
      </w:r>
      <w:proofErr w:type="spellEnd"/>
      <w:r w:rsidRPr="00687D6C">
        <w:rPr>
          <w:rFonts w:ascii="Times New Roman" w:eastAsia="Times New Roman" w:hAnsi="Times New Roman" w:cs="Times New Roman"/>
          <w:color w:val="0085D7"/>
          <w:sz w:val="28"/>
          <w:szCs w:val="28"/>
          <w:lang w:eastAsia="ru-RU"/>
        </w:rPr>
        <w:t xml:space="preserve"> </w:t>
      </w:r>
      <w:proofErr w:type="spellStart"/>
      <w:r w:rsidRPr="00687D6C">
        <w:rPr>
          <w:rFonts w:ascii="Times New Roman" w:eastAsia="Times New Roman" w:hAnsi="Times New Roman" w:cs="Times New Roman"/>
          <w:color w:val="0085D7"/>
          <w:sz w:val="28"/>
          <w:szCs w:val="28"/>
          <w:lang w:eastAsia="ru-RU"/>
        </w:rPr>
        <w:t>Online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end"/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на базе которой сотрудники «Альфа-Капитал» продолжают учиться и сейчас.</w:t>
      </w:r>
    </w:p>
    <w:p w:rsidR="00D22FAE" w:rsidRPr="00D22FAE" w:rsidRDefault="00D22FAE" w:rsidP="00D22FA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D6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58510" cy="4083050"/>
            <wp:effectExtent l="19050" t="0" r="8890" b="0"/>
            <wp:docPr id="1" name="Рисунок 1" descr="Структура СДО компании &quot;Альфа-Капитал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уктура СДО компании &quot;Альфа-Капитал&quot;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8510" cy="408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D6C" w:rsidRDefault="00D22FAE" w:rsidP="00687D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системе есть три сертификационные программы и несколько модульных программ, которые включают в себя более 40 курсов. Курсы по профессиональным знаниям обязательные, их нужно пройти за определенный срок. Курсы для расширения кругозора факультативные, но практика показывает, что это самый популярный раздел. Альфа-Капитал планирует регулярно добавлять в систему обучения новые курсы.</w:t>
      </w:r>
    </w:p>
    <w:p w:rsidR="00D22FAE" w:rsidRPr="00D22FAE" w:rsidRDefault="00D22FAE" w:rsidP="00687D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2. </w:t>
      </w: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Обучающие</w:t>
      </w: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</w:t>
      </w: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игры</w:t>
      </w: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</w:t>
      </w: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</w:t>
      </w: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en-US" w:eastAsia="ru-RU"/>
        </w:rPr>
        <w:t xml:space="preserve"> METRO Cash and Carry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METRO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Cash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and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Carry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управляющая компания торгового холдинга МЕТРО ГРУП. В компании работает более 110 000 сотрудников в 25 странах мира. Специалисты METRO с нуля разработали интерактивную игру-тренажер для сотрудников, которые выкладывают товар на полки в торговом зале. Назначение тренажера — научить работника выстраивать верную последовательность действий при сканировании пустых полок. Благодаря внедрению игровых элементов тренажер получился нескучным, да и </w:t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материал в игре запоминается быстрее и проще. Дистанционное обучение прошли 4000 человек.</w:t>
      </w:r>
    </w:p>
    <w:p w:rsidR="00D22FAE" w:rsidRPr="00D22FAE" w:rsidRDefault="00D22FAE" w:rsidP="00D22FAE">
      <w:pPr>
        <w:shd w:val="clear" w:color="auto" w:fill="FFFFFF"/>
        <w:spacing w:before="820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3. Обучение торговых представителей в </w:t>
      </w:r>
      <w:proofErr w:type="spellStart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Efes</w:t>
      </w:r>
      <w:proofErr w:type="spellEnd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Rus</w:t>
      </w:r>
      <w:proofErr w:type="spellEnd"/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5" w:tooltip="Обучение торговых представителей — опыт 6 компаний" w:history="1">
        <w:r w:rsidRPr="00687D6C">
          <w:rPr>
            <w:rFonts w:ascii="Times New Roman" w:eastAsia="Times New Roman" w:hAnsi="Times New Roman" w:cs="Times New Roman"/>
            <w:color w:val="0085D7"/>
            <w:sz w:val="28"/>
            <w:szCs w:val="28"/>
            <w:lang w:eastAsia="ru-RU"/>
          </w:rPr>
          <w:t>Обучение торговых представителей</w:t>
        </w:r>
      </w:hyperlink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имеет ряд особенностей, читайте в отдельной статье, в которой мы рассказали про опыт 6 российских компаний.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Пивоваренная компания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Efes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входит в четверку крупнейших игроков на российском рынке. В компании работает более 3000 человек. В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Efes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пробовали заниматься дистанционным обучением персонала с 2010 года, но тогда не получилось корректно интегрировать СДО с системой SAP. В 2015 году после внутренних изменений перед компанией встала задача оптимизировать обучение сотрудников «в полях» — особенно в отдаленных регионах — и привести обучение персонала к единому стандарту. Стали искать новую систему, в которой можно создавать курсы. Нужна была поддержка HTML5, чтобы курсы запускались на мобильных устройствах у торговых представителей в отдаленных регионах. Еще важны были легкость использования и локализация,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техподдержка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России.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595E66"/>
          <w:sz w:val="28"/>
          <w:szCs w:val="28"/>
          <w:lang w:eastAsia="ru-RU"/>
        </w:rPr>
      </w:pPr>
      <w:r w:rsidRPr="00687D6C">
        <w:rPr>
          <w:rFonts w:ascii="Times New Roman" w:eastAsia="Times New Roman" w:hAnsi="Times New Roman" w:cs="Times New Roman"/>
          <w:noProof/>
          <w:color w:val="595E66"/>
          <w:sz w:val="28"/>
          <w:szCs w:val="28"/>
          <w:lang w:eastAsia="ru-RU"/>
        </w:rPr>
        <w:lastRenderedPageBreak/>
        <w:drawing>
          <wp:inline distT="0" distB="0" distL="0" distR="0">
            <wp:extent cx="5156367" cy="3912781"/>
            <wp:effectExtent l="19050" t="0" r="6183" b="0"/>
            <wp:docPr id="3" name="Рисунок 3" descr="Инфографика: дистанционное обучение сотрудников в Ef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нфографика: дистанционное обучение сотрудников в Ef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197" cy="390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Смотрите видеозапись выступления Александра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Галенко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старшего тренера по дистанционному обучению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Efes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Rus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на конференции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iSpring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Days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2016 в Санкт-Петербурге.</w:t>
      </w:r>
    </w:p>
    <w:p w:rsidR="00D22FAE" w:rsidRPr="00D22FAE" w:rsidRDefault="00D22FAE" w:rsidP="00D22FAE">
      <w:pPr>
        <w:shd w:val="clear" w:color="auto" w:fill="FFFFFF"/>
        <w:spacing w:before="820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4. Обучение сотрудников специализированным банковским программам в </w:t>
      </w:r>
      <w:proofErr w:type="spellStart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БИНБАНКе</w:t>
      </w:r>
      <w:proofErr w:type="spellEnd"/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595E66"/>
          <w:sz w:val="28"/>
          <w:szCs w:val="28"/>
          <w:lang w:eastAsia="ru-RU"/>
        </w:rPr>
      </w:pPr>
      <w:r w:rsidRPr="00687D6C">
        <w:rPr>
          <w:rFonts w:ascii="Times New Roman" w:eastAsia="Times New Roman" w:hAnsi="Times New Roman" w:cs="Times New Roman"/>
          <w:noProof/>
          <w:color w:val="595E66"/>
          <w:sz w:val="28"/>
          <w:szCs w:val="28"/>
          <w:lang w:eastAsia="ru-RU"/>
        </w:rPr>
        <w:drawing>
          <wp:inline distT="0" distB="0" distL="0" distR="0">
            <wp:extent cx="4072255" cy="723265"/>
            <wp:effectExtent l="19050" t="0" r="4445" b="0"/>
            <wp:docPr id="4" name="Рисунок 4" descr="Логотип Бинб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оготип Бинбан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Корпоративный университет ПАО «БИНБАНК» работает с программным обеспечением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iSpring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уже более трех лет. Активно используется инструмент записи экрана с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аудиосопровождением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видеоуроков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лекций. С его помощью специалисты создают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видеоинструкции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работе с банковским программным обеспечением. Раньше обучение было трудоемким и требовало значительных материальных и временных затрат, теперь же процесс стал значительно проще. Учатся все </w:t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категории персонала. В диалоговых тренажерах-симуляторах сотрудники отрабатывают навыки обслуживания клиентов.</w:t>
      </w:r>
    </w:p>
    <w:p w:rsidR="00D22FAE" w:rsidRPr="00D22FAE" w:rsidRDefault="00D22FAE" w:rsidP="00D22FAE">
      <w:pPr>
        <w:shd w:val="clear" w:color="auto" w:fill="FFFFFF"/>
        <w:spacing w:before="820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5. </w:t>
      </w:r>
      <w:proofErr w:type="spellStart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РосЕвроБанк</w:t>
      </w:r>
      <w:proofErr w:type="spellEnd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 комплексная оценка стажера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595E66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687D6C">
        <w:rPr>
          <w:rFonts w:ascii="Times New Roman" w:eastAsia="Times New Roman" w:hAnsi="Times New Roman" w:cs="Times New Roman"/>
          <w:noProof/>
          <w:color w:val="595E66"/>
          <w:sz w:val="28"/>
          <w:szCs w:val="28"/>
          <w:lang w:eastAsia="ru-RU"/>
        </w:rPr>
        <w:drawing>
          <wp:inline distT="0" distB="0" distL="0" distR="0">
            <wp:extent cx="4391025" cy="850900"/>
            <wp:effectExtent l="19050" t="0" r="9525" b="0"/>
            <wp:docPr id="5" name="Рисунок 5" descr="Дистанционное обучение в РосЕвроБан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истанционное обучение в РосЕвроБанк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ОАО АКБ «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РосЕвробанк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уже несколько лет обучают сотрудников дистанционно. Создают теоретические курсы в 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begin"/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instrText xml:space="preserve"> HYPERLINK "https://www.ispring.ru/ispring-suite" \t "_blank" </w:instrText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separate"/>
      </w:r>
      <w:r w:rsidRPr="00687D6C">
        <w:rPr>
          <w:rFonts w:ascii="Times New Roman" w:eastAsia="Times New Roman" w:hAnsi="Times New Roman" w:cs="Times New Roman"/>
          <w:color w:val="0085D7"/>
          <w:sz w:val="28"/>
          <w:szCs w:val="28"/>
          <w:lang w:eastAsia="ru-RU"/>
        </w:rPr>
        <w:t>iSpring</w:t>
      </w:r>
      <w:proofErr w:type="spellEnd"/>
      <w:r w:rsidRPr="00687D6C">
        <w:rPr>
          <w:rFonts w:ascii="Times New Roman" w:eastAsia="Times New Roman" w:hAnsi="Times New Roman" w:cs="Times New Roman"/>
          <w:color w:val="0085D7"/>
          <w:sz w:val="28"/>
          <w:szCs w:val="28"/>
          <w:lang w:eastAsia="ru-RU"/>
        </w:rPr>
        <w:t xml:space="preserve"> </w:t>
      </w:r>
      <w:proofErr w:type="spellStart"/>
      <w:r w:rsidRPr="00687D6C">
        <w:rPr>
          <w:rFonts w:ascii="Times New Roman" w:eastAsia="Times New Roman" w:hAnsi="Times New Roman" w:cs="Times New Roman"/>
          <w:color w:val="0085D7"/>
          <w:sz w:val="28"/>
          <w:szCs w:val="28"/>
          <w:lang w:eastAsia="ru-RU"/>
        </w:rPr>
        <w:t>Suite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ldChar w:fldCharType="end"/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готовят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видеоинструкции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работе с базой клиентов, заведением заявок и т.д. Если провели большую видеоконференцию, выкладывают запись на портал, чтобы новые сотрудники и те, кто не смог присутствовать, ознакомились с ее содержанием. Для менеджеров, которые не справляются с планами по продажам, назначают </w:t>
      </w:r>
      <w:proofErr w:type="gram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обучение по продуктам</w:t>
      </w:r>
      <w:proofErr w:type="gram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банка.</w:t>
      </w:r>
    </w:p>
    <w:p w:rsidR="00D22FAE" w:rsidRPr="00687D6C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Новые сотрудники-стажеры получают доступ к системе дистанционного обучения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iSpring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Online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знакомятся с теорией, по окончании стажировки выполняют тест. Также анкету на потенциального нового сотрудника заполняет его непосредственный начальник. Отчет позволяет получить данные не только о результатах, но и об отношении стажера к учебе: какие материалы просматривал, сколько раз заходил в систему. Так постепенно складывается общая картина о новичке.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 Дирекция МФЦ: диалоговые тренажеры — шаг к успешному взаимодействию с клиентами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приходим в МФЦ и ожидаем, что нам помогут практически по любому вопросу, связанному с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госуслугами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Истек срок действия паспорта? Нужно поставить ребенка в очередь в детский сад? Идем в МФЦ.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республике Марий Эл такие услуги оказывают в 88 подразделениях. Перед руководством компании, соответственно, встают логичные вопросы. Как быстро и эффективно обучить новых сотрудников? Как помочь им </w:t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разобраться в сотне предоставляемых услуг? Как скоординировать работу всех структурных подразделений? Как привести к единому стандарту знания и навыки работников?</w:t>
      </w:r>
    </w:p>
    <w:p w:rsidR="00687D6C" w:rsidRPr="00687D6C" w:rsidRDefault="00D22FAE" w:rsidP="00687D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Диреция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МФЦ нашла подходящий вариант: в компании разработали диалоговые тренажеры, серию обучающих видео, тесты с помощью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iSpring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Suite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Более 200 сотрудников МФЦ по всей республике уже прошли </w:t>
      </w:r>
      <w:r w:rsidR="00687D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обучении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системе дистанционно.</w:t>
      </w:r>
      <w:r w:rsidRPr="00687D6C">
        <w:rPr>
          <w:rFonts w:ascii="Times New Roman" w:eastAsia="Times New Roman" w:hAnsi="Times New Roman" w:cs="Times New Roman"/>
          <w:noProof/>
          <w:color w:val="595E66"/>
          <w:sz w:val="28"/>
          <w:szCs w:val="28"/>
          <w:lang w:eastAsia="ru-RU"/>
        </w:rPr>
        <w:drawing>
          <wp:inline distT="0" distB="0" distL="0" distR="0">
            <wp:extent cx="4308067" cy="2690452"/>
            <wp:effectExtent l="19050" t="0" r="0" b="0"/>
            <wp:docPr id="6" name="Рисунок 6" descr="Диалоговый тренажер дирекции МФ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иалоговый тренажер дирекции МФЦ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491" cy="26925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FAE" w:rsidRPr="00D22FAE" w:rsidRDefault="00D22FAE" w:rsidP="00D22FAE">
      <w:pPr>
        <w:shd w:val="clear" w:color="auto" w:fill="FFFFFF"/>
        <w:spacing w:before="820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7. Дистанционное обучение для медицинских работников: учится вся Россия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22FAE" w:rsidRPr="00D22FAE" w:rsidRDefault="00D22FAE" w:rsidP="00687D6C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595E66"/>
          <w:sz w:val="28"/>
          <w:szCs w:val="28"/>
          <w:lang w:eastAsia="ru-RU"/>
        </w:rPr>
      </w:pPr>
      <w:r w:rsidRPr="00687D6C">
        <w:rPr>
          <w:rFonts w:ascii="Times New Roman" w:eastAsia="Times New Roman" w:hAnsi="Times New Roman" w:cs="Times New Roman"/>
          <w:noProof/>
          <w:color w:val="595E66"/>
          <w:sz w:val="28"/>
          <w:szCs w:val="28"/>
          <w:lang w:eastAsia="ru-RU"/>
        </w:rPr>
        <w:drawing>
          <wp:inline distT="0" distB="0" distL="0" distR="0">
            <wp:extent cx="2051712" cy="1624779"/>
            <wp:effectExtent l="19050" t="0" r="5688" b="0"/>
            <wp:docPr id="7" name="Рисунок 7" descr="Дистанционное обучение в МГМУ им. Сечен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истанционное обучение в МГМУ им. Сеченов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431" cy="1624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Первый Московский государственный медицинский университет имени И.М. Сеченова разработал и провел курсы дистанционного обучения в рамках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постдипломного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образования практикующих врачей. Проект </w:t>
      </w: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предусматривает повышение квалификации специалистов каждые пять лет. На заседании Совета ректоров медицинских и фармацевтических вузов в 2015 году был продемонстрирован обучающий модуль для российских врачей-урологов.</w:t>
      </w:r>
    </w:p>
    <w:p w:rsidR="00687D6C" w:rsidRDefault="00D22FAE" w:rsidP="00687D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Инструменты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iSpring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Suite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iSpring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Online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позволили создать продукт, включающий и теоретический материал, и пример поэтапного решения клинической задачи, и тестирование. Специалисты получают доступ к базе данных и лекциям отечественных и зарубежных экспертов.</w:t>
      </w:r>
    </w:p>
    <w:p w:rsidR="00D22FAE" w:rsidRPr="00D22FAE" w:rsidRDefault="00D22FAE" w:rsidP="00687D6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8. </w:t>
      </w:r>
      <w:proofErr w:type="spellStart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TravelLine</w:t>
      </w:r>
      <w:proofErr w:type="spellEnd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: </w:t>
      </w:r>
      <w:proofErr w:type="spellStart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онлайн-обучение</w:t>
      </w:r>
      <w:proofErr w:type="spellEnd"/>
      <w:r w:rsidRPr="00D22F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помогло увеличить объем продаж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Международная IT-компания </w:t>
      </w:r>
      <w:proofErr w:type="spellStart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TravelLine</w:t>
      </w:r>
      <w:proofErr w:type="spellEnd"/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работает в индустрии гостеприимства. Внедрение СДО помогло решить несколько задач: автоматизировать обучение сотрудников, сократить время на оценку, персонализировать подход к каждому обучающемуся и в итоге увеличить продажи.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Руководство оперативно получает данные о результатах обучения персонала. Каждый сотрудник сразу по окончании обучения получает сертификат. Оценка по компонентам изучаемого материала (знание продуктов, корпоративных стандартов и техники продаж) позволяет выявлять индивидуальные пробелы каждого ученика и строить дальнейшее обучение с учетом этих данных. Образовательные успехи работников нашли отражение в бизнесе: вырос доход на одного сотрудника — это часто используемый критерий оценки эффективности работы.</w:t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595E66"/>
          <w:sz w:val="28"/>
          <w:szCs w:val="28"/>
          <w:lang w:eastAsia="ru-RU"/>
        </w:rPr>
      </w:pPr>
      <w:r w:rsidRPr="00687D6C">
        <w:rPr>
          <w:rFonts w:ascii="Times New Roman" w:eastAsia="Times New Roman" w:hAnsi="Times New Roman" w:cs="Times New Roman"/>
          <w:noProof/>
          <w:color w:val="595E66"/>
          <w:sz w:val="28"/>
          <w:szCs w:val="28"/>
          <w:lang w:eastAsia="ru-RU"/>
        </w:rPr>
        <w:drawing>
          <wp:inline distT="0" distB="0" distL="0" distR="0">
            <wp:extent cx="3955415" cy="542290"/>
            <wp:effectExtent l="19050" t="0" r="6985" b="0"/>
            <wp:docPr id="8" name="Рисунок 8" descr="Дистанционное обучение в Travel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Дистанционное обучение в TravelLin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5415" cy="54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FAE" w:rsidRPr="00D22FAE" w:rsidRDefault="00D22FAE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hyperlink r:id="rId12" w:tgtFrame="_blank" w:history="1"/>
    </w:p>
    <w:p w:rsidR="00D22FAE" w:rsidRPr="00D22FAE" w:rsidRDefault="00687D6C" w:rsidP="00D22F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Данные к</w:t>
      </w:r>
      <w:r w:rsidR="00D22FAE"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омпании, используют решения </w:t>
      </w:r>
      <w:proofErr w:type="spellStart"/>
      <w:r w:rsidR="00D22FAE"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iSpring</w:t>
      </w:r>
      <w:proofErr w:type="spellEnd"/>
      <w:r w:rsidR="00D22FAE" w:rsidRPr="00D22F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дистанционного обучения и аттестации персонала. У каждой компании своя история обучения работников, свои взлеты и падения на пути передачи опыта новичкам, свои приемы поддержания уровня квалификации сотрудников.</w:t>
      </w:r>
    </w:p>
    <w:p w:rsidR="00F71265" w:rsidRPr="00687D6C" w:rsidRDefault="00F71265" w:rsidP="00D22F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71265" w:rsidRPr="00687D6C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2FAE"/>
    <w:rsid w:val="000857B6"/>
    <w:rsid w:val="000E0991"/>
    <w:rsid w:val="00121699"/>
    <w:rsid w:val="00191E82"/>
    <w:rsid w:val="002B65FF"/>
    <w:rsid w:val="002F33A8"/>
    <w:rsid w:val="00434AA1"/>
    <w:rsid w:val="0060179B"/>
    <w:rsid w:val="00687D6C"/>
    <w:rsid w:val="0077796E"/>
    <w:rsid w:val="007933A2"/>
    <w:rsid w:val="00883F5A"/>
    <w:rsid w:val="00910849"/>
    <w:rsid w:val="00B1734A"/>
    <w:rsid w:val="00B763FD"/>
    <w:rsid w:val="00D138C7"/>
    <w:rsid w:val="00D22FAE"/>
    <w:rsid w:val="00DB5CB8"/>
    <w:rsid w:val="00ED5E44"/>
    <w:rsid w:val="00F470AD"/>
    <w:rsid w:val="00F71265"/>
    <w:rsid w:val="00FC2FF7"/>
    <w:rsid w:val="00FD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paragraph" w:styleId="2">
    <w:name w:val="heading 2"/>
    <w:basedOn w:val="a"/>
    <w:link w:val="20"/>
    <w:uiPriority w:val="9"/>
    <w:qFormat/>
    <w:rsid w:val="00D22F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2F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ext">
    <w:name w:val="text"/>
    <w:basedOn w:val="a"/>
    <w:rsid w:val="00D2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22FA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22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22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2F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0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07811">
          <w:marLeft w:val="0"/>
          <w:marRight w:val="0"/>
          <w:marTop w:val="871"/>
          <w:marBottom w:val="8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0177">
          <w:marLeft w:val="0"/>
          <w:marRight w:val="0"/>
          <w:marTop w:val="871"/>
          <w:marBottom w:val="8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390">
          <w:marLeft w:val="0"/>
          <w:marRight w:val="0"/>
          <w:marTop w:val="871"/>
          <w:marBottom w:val="8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1910">
          <w:marLeft w:val="0"/>
          <w:marRight w:val="0"/>
          <w:marTop w:val="871"/>
          <w:marBottom w:val="8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8986">
          <w:marLeft w:val="0"/>
          <w:marRight w:val="0"/>
          <w:marTop w:val="871"/>
          <w:marBottom w:val="8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1112">
          <w:marLeft w:val="0"/>
          <w:marRight w:val="0"/>
          <w:marTop w:val="871"/>
          <w:marBottom w:val="8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4351">
          <w:marLeft w:val="0"/>
          <w:marRight w:val="0"/>
          <w:marTop w:val="871"/>
          <w:marBottom w:val="8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www.ispring.ru/elearning-insights/kak-uvelichit-prodazhi-s-ispring-onlin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hyperlink" Target="https://www.ispring.ru/elearning-insights/kak-obuchat-torgovyih-predstaviteley-v-rossii/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2022-12-28T18:35:00Z</dcterms:created>
  <dcterms:modified xsi:type="dcterms:W3CDTF">2022-12-28T19:04:00Z</dcterms:modified>
</cp:coreProperties>
</file>