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0E325" w14:textId="04A742B3" w:rsidR="00BC2F8A" w:rsidRDefault="00B762C6" w:rsidP="000641EF">
      <w:pPr>
        <w:ind w:left="720" w:hanging="360"/>
      </w:pPr>
      <w:r>
        <w:t>1)</w:t>
      </w:r>
      <w:r w:rsidRPr="00B762C6">
        <w:t xml:space="preserve">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</w:t>
      </w:r>
    </w:p>
    <w:p w14:paraId="5D8601DD" w14:textId="0DEC543F" w:rsidR="00682DB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Актуальность темы</w:t>
      </w:r>
    </w:p>
    <w:p w14:paraId="49E388CD" w14:textId="53E34AD6" w:rsidR="000641E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Степень разработанности темы</w:t>
      </w:r>
      <w:r>
        <w:rPr>
          <w:b/>
        </w:rPr>
        <w:t xml:space="preserve"> - </w:t>
      </w:r>
      <w:r w:rsidRPr="000641EF">
        <w:t>Взгляды отечественных и зарубежных ученых на данную проблему.</w:t>
      </w:r>
    </w:p>
    <w:p w14:paraId="4B8FE1EC" w14:textId="56426D7B" w:rsidR="000641E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Цель работы</w:t>
      </w:r>
      <w:r>
        <w:rPr>
          <w:b/>
        </w:rPr>
        <w:t xml:space="preserve"> - </w:t>
      </w:r>
      <w:r w:rsidRPr="000641EF">
        <w:t>Решение сформулированной проблемы и составляет цель исследования</w:t>
      </w:r>
      <w:r>
        <w:t>.</w:t>
      </w:r>
    </w:p>
    <w:p w14:paraId="1D728FC9" w14:textId="3E689E3F" w:rsidR="000641E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Задачи исследования</w:t>
      </w:r>
    </w:p>
    <w:p w14:paraId="68C4F212" w14:textId="3529E20B" w:rsidR="000641E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Объект исследования</w:t>
      </w:r>
    </w:p>
    <w:p w14:paraId="3346D89A" w14:textId="618E8FA7" w:rsidR="000641E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Научная новизна иссле</w:t>
      </w:r>
      <w:r w:rsidRPr="000641EF">
        <w:rPr>
          <w:b/>
        </w:rPr>
        <w:t>дования</w:t>
      </w:r>
      <w:r w:rsidR="00BC2F8A">
        <w:rPr>
          <w:b/>
        </w:rPr>
        <w:t xml:space="preserve"> </w:t>
      </w:r>
    </w:p>
    <w:p w14:paraId="45C8337C" w14:textId="48F11339" w:rsidR="000641E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Предмет</w:t>
      </w:r>
      <w:r w:rsidRPr="000641EF">
        <w:rPr>
          <w:b/>
        </w:rPr>
        <w:t xml:space="preserve"> </w:t>
      </w:r>
      <w:r w:rsidRPr="000641EF">
        <w:rPr>
          <w:b/>
        </w:rPr>
        <w:t>исследования</w:t>
      </w:r>
      <w:r w:rsidR="00BC2F8A">
        <w:rPr>
          <w:b/>
        </w:rPr>
        <w:t>-</w:t>
      </w:r>
      <w:r w:rsidR="00BC2F8A" w:rsidRPr="00BC2F8A">
        <w:t>Дать определение конкретным свойствам или сторонам объекта, которые предполагается исследовать</w:t>
      </w:r>
      <w:r w:rsidR="00BC2F8A" w:rsidRPr="00BC2F8A">
        <w:rPr>
          <w:b/>
        </w:rPr>
        <w:t xml:space="preserve">. </w:t>
      </w:r>
    </w:p>
    <w:p w14:paraId="31A061CA" w14:textId="22D19AD0" w:rsidR="000641E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Методы исследования</w:t>
      </w:r>
    </w:p>
    <w:p w14:paraId="353DD19D" w14:textId="37814D72" w:rsidR="000641E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Информационная база исследования</w:t>
      </w:r>
      <w:r w:rsidR="00BC2F8A">
        <w:rPr>
          <w:b/>
        </w:rPr>
        <w:t>-</w:t>
      </w:r>
      <w:r w:rsidR="00BC2F8A" w:rsidRPr="00BC2F8A">
        <w:t>Перечислить источники информации, используемые для исследования</w:t>
      </w:r>
    </w:p>
    <w:p w14:paraId="7CDD430C" w14:textId="5E2CD6BB" w:rsidR="000641EF" w:rsidRP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Практическая значимость работы</w:t>
      </w:r>
    </w:p>
    <w:p w14:paraId="1B65D2DF" w14:textId="7936B479" w:rsidR="000641EF" w:rsidRDefault="000641EF" w:rsidP="000641EF">
      <w:pPr>
        <w:pStyle w:val="a3"/>
        <w:numPr>
          <w:ilvl w:val="0"/>
          <w:numId w:val="1"/>
        </w:numPr>
        <w:rPr>
          <w:b/>
        </w:rPr>
      </w:pPr>
      <w:r w:rsidRPr="000641EF">
        <w:rPr>
          <w:b/>
        </w:rPr>
        <w:t>Структура работы</w:t>
      </w:r>
    </w:p>
    <w:p w14:paraId="135DC038" w14:textId="656DCC3B" w:rsidR="00B762C6" w:rsidRPr="00B762C6" w:rsidRDefault="00B762C6" w:rsidP="00B762C6">
      <w:pPr>
        <w:ind w:left="360"/>
        <w:rPr>
          <w:b/>
        </w:rPr>
      </w:pPr>
      <w:r w:rsidRPr="00B762C6">
        <w:rPr>
          <w:b/>
        </w:rPr>
        <w:t>В основной части диссертации рекомендуется</w:t>
      </w:r>
      <w:r>
        <w:rPr>
          <w:b/>
        </w:rPr>
        <w:t xml:space="preserve"> </w:t>
      </w:r>
      <w:r w:rsidRPr="00B762C6">
        <w:rPr>
          <w:b/>
        </w:rPr>
        <w:t>выделить:</w:t>
      </w:r>
    </w:p>
    <w:p w14:paraId="0EA3EC34" w14:textId="77777777" w:rsidR="00B762C6" w:rsidRPr="00B762C6" w:rsidRDefault="00B762C6" w:rsidP="00B762C6">
      <w:pPr>
        <w:ind w:left="360"/>
      </w:pPr>
      <w:r w:rsidRPr="00B762C6">
        <w:t>▪ теоретический раздел</w:t>
      </w:r>
    </w:p>
    <w:p w14:paraId="41A941C9" w14:textId="77777777" w:rsidR="00B762C6" w:rsidRPr="00B762C6" w:rsidRDefault="00B762C6" w:rsidP="00B762C6">
      <w:pPr>
        <w:ind w:left="360"/>
      </w:pPr>
      <w:r w:rsidRPr="00B762C6">
        <w:t>▪ аналитический раздел</w:t>
      </w:r>
    </w:p>
    <w:p w14:paraId="364493DB" w14:textId="5B27B9DA" w:rsidR="00B762C6" w:rsidRDefault="00B762C6" w:rsidP="00B762C6">
      <w:pPr>
        <w:ind w:left="360"/>
      </w:pPr>
      <w:r w:rsidRPr="00B762C6">
        <w:t>▪ научно-прикладной раздел</w:t>
      </w:r>
    </w:p>
    <w:p w14:paraId="39013574" w14:textId="77777777" w:rsidR="00B762C6" w:rsidRPr="00B762C6" w:rsidRDefault="00B762C6" w:rsidP="00B762C6">
      <w:pPr>
        <w:ind w:left="360"/>
        <w:rPr>
          <w:b/>
        </w:rPr>
      </w:pPr>
      <w:r w:rsidRPr="00B762C6">
        <w:rPr>
          <w:b/>
        </w:rPr>
        <w:t>Теоретический раздел должен содержать</w:t>
      </w:r>
    </w:p>
    <w:p w14:paraId="16F695E1" w14:textId="6D45116D" w:rsidR="00B762C6" w:rsidRDefault="00B762C6" w:rsidP="00B762C6">
      <w:pPr>
        <w:ind w:left="360"/>
      </w:pPr>
      <w:r>
        <w:t>▪ исследование современного уровня</w:t>
      </w:r>
      <w:r>
        <w:t xml:space="preserve"> </w:t>
      </w:r>
      <w:r>
        <w:t>проработанности научной проблемы на основе</w:t>
      </w:r>
      <w:r>
        <w:t xml:space="preserve"> </w:t>
      </w:r>
      <w:r>
        <w:t>изучения и анализа отечественных и</w:t>
      </w:r>
      <w:r>
        <w:t xml:space="preserve"> зарубежных библиографических источников,</w:t>
      </w:r>
      <w:r>
        <w:t xml:space="preserve"> и</w:t>
      </w:r>
      <w:r>
        <w:t xml:space="preserve"> </w:t>
      </w:r>
      <w:r>
        <w:t>статистических материалов;</w:t>
      </w:r>
    </w:p>
    <w:p w14:paraId="31D6CCF5" w14:textId="77777777" w:rsidR="00B762C6" w:rsidRDefault="00B762C6" w:rsidP="00B762C6">
      <w:pPr>
        <w:ind w:left="360"/>
      </w:pPr>
      <w:r>
        <w:t>▪ критический анализ различных точек зрения и</w:t>
      </w:r>
      <w:r>
        <w:t xml:space="preserve"> </w:t>
      </w:r>
      <w:r>
        <w:t>формулировку авторской позиции.</w:t>
      </w:r>
    </w:p>
    <w:p w14:paraId="32D57D6B" w14:textId="74350A3D" w:rsidR="00B762C6" w:rsidRPr="00B762C6" w:rsidRDefault="00B762C6" w:rsidP="00B762C6">
      <w:pPr>
        <w:ind w:left="360"/>
        <w:rPr>
          <w:b/>
        </w:rPr>
      </w:pPr>
      <w:r w:rsidRPr="00B762C6">
        <w:rPr>
          <w:b/>
        </w:rPr>
        <w:cr/>
        <w:t xml:space="preserve">Аналитический раздел должен включать в себя </w:t>
      </w:r>
    </w:p>
    <w:p w14:paraId="040CA57B" w14:textId="77777777" w:rsidR="00B762C6" w:rsidRDefault="00B762C6" w:rsidP="00B762C6">
      <w:pPr>
        <w:ind w:left="360"/>
      </w:pPr>
      <w:r>
        <w:t>▪ сравнительный анализ существующих методов и подходов к решению сформулированной проблемы;</w:t>
      </w:r>
    </w:p>
    <w:p w14:paraId="1E11D383" w14:textId="433930A9" w:rsidR="00B762C6" w:rsidRPr="00B762C6" w:rsidRDefault="00B762C6" w:rsidP="00B762C6">
      <w:pPr>
        <w:ind w:left="360"/>
      </w:pPr>
      <w:r>
        <w:t xml:space="preserve"> ▪ анализ возможностей применения существующих методов для решения поставленной проблемы с учетом специфики объекта исследования</w:t>
      </w:r>
    </w:p>
    <w:p w14:paraId="20ABE67E" w14:textId="77777777" w:rsidR="00B762C6" w:rsidRPr="00B762C6" w:rsidRDefault="00B762C6" w:rsidP="00BC2F8A">
      <w:pPr>
        <w:ind w:left="360"/>
        <w:rPr>
          <w:b/>
        </w:rPr>
      </w:pPr>
      <w:r w:rsidRPr="00B762C6">
        <w:rPr>
          <w:b/>
        </w:rPr>
        <w:t xml:space="preserve">Научно-прикладной раздел должен содержать: </w:t>
      </w:r>
    </w:p>
    <w:p w14:paraId="5205624E" w14:textId="77777777" w:rsidR="00B762C6" w:rsidRDefault="00B762C6" w:rsidP="00BC2F8A">
      <w:pPr>
        <w:ind w:left="360"/>
      </w:pPr>
      <w:r>
        <w:t xml:space="preserve">▪ ясное изложение авторского решения поставленной проблемы: </w:t>
      </w:r>
    </w:p>
    <w:p w14:paraId="174C8A28" w14:textId="77777777" w:rsidR="00B762C6" w:rsidRDefault="00B762C6" w:rsidP="00BC2F8A">
      <w:pPr>
        <w:ind w:left="360"/>
      </w:pPr>
      <w:r>
        <w:t>▪ обоснование подхода, методики, модели;</w:t>
      </w:r>
    </w:p>
    <w:p w14:paraId="0DD0FB38" w14:textId="6E5CE756" w:rsidR="00BC2F8A" w:rsidRDefault="00B762C6" w:rsidP="00BC2F8A">
      <w:pPr>
        <w:ind w:left="360"/>
      </w:pPr>
      <w:r>
        <w:t xml:space="preserve"> ▪ оценку возможностей практического использования полученных результатов</w:t>
      </w:r>
    </w:p>
    <w:p w14:paraId="60945D88" w14:textId="77777777" w:rsidR="00B762C6" w:rsidRPr="00B762C6" w:rsidRDefault="00B762C6" w:rsidP="00BC2F8A">
      <w:pPr>
        <w:ind w:left="360"/>
        <w:rPr>
          <w:b/>
        </w:rPr>
      </w:pPr>
      <w:r w:rsidRPr="00B762C6">
        <w:rPr>
          <w:b/>
        </w:rPr>
        <w:t>Заключение представляет собой изложение основных авторских выводов, предложений и результатов.</w:t>
      </w:r>
    </w:p>
    <w:p w14:paraId="285AF0AB" w14:textId="42B67F6A" w:rsidR="00B762C6" w:rsidRDefault="00B762C6" w:rsidP="00BC2F8A">
      <w:pPr>
        <w:ind w:left="360"/>
      </w:pPr>
      <w:r>
        <w:t xml:space="preserve"> </w:t>
      </w:r>
      <w:r w:rsidRPr="00B762C6">
        <w:rPr>
          <w:b/>
        </w:rPr>
        <w:t>Рекомендуемый объем ВКР магистратуры</w:t>
      </w:r>
      <w:r>
        <w:t xml:space="preserve"> – 60-90 страниц печатного текста без учета приложений. </w:t>
      </w:r>
    </w:p>
    <w:p w14:paraId="6E42F047" w14:textId="0EBBFB5D" w:rsidR="00B762C6" w:rsidRDefault="00B762C6" w:rsidP="00BC2F8A">
      <w:pPr>
        <w:ind w:left="360"/>
      </w:pPr>
      <w:r w:rsidRPr="00B762C6">
        <w:lastRenderedPageBreak/>
        <w:t>2) Изучить оформление списка литературы.</w:t>
      </w:r>
    </w:p>
    <w:p w14:paraId="684B37B2" w14:textId="77777777" w:rsidR="00B762C6" w:rsidRPr="00B762C6" w:rsidRDefault="00B762C6" w:rsidP="00B762C6">
      <w:pPr>
        <w:ind w:left="360"/>
      </w:pPr>
      <w:r w:rsidRPr="00B762C6">
        <w:t>Согласно ГОСТу заглавие может быть таким:</w:t>
      </w:r>
    </w:p>
    <w:p w14:paraId="28A49C08" w14:textId="77777777" w:rsidR="00B762C6" w:rsidRPr="00B762C6" w:rsidRDefault="00B762C6" w:rsidP="00B762C6">
      <w:pPr>
        <w:numPr>
          <w:ilvl w:val="0"/>
          <w:numId w:val="2"/>
        </w:numPr>
      </w:pPr>
      <w:r w:rsidRPr="00B762C6">
        <w:t>библиография;</w:t>
      </w:r>
    </w:p>
    <w:p w14:paraId="4E0295C1" w14:textId="77777777" w:rsidR="00B762C6" w:rsidRPr="00B762C6" w:rsidRDefault="00B762C6" w:rsidP="00B762C6">
      <w:pPr>
        <w:numPr>
          <w:ilvl w:val="0"/>
          <w:numId w:val="2"/>
        </w:numPr>
      </w:pPr>
      <w:r w:rsidRPr="00B762C6">
        <w:t>список использованных источников и литературы;</w:t>
      </w:r>
    </w:p>
    <w:p w14:paraId="5437E574" w14:textId="77777777" w:rsidR="00B762C6" w:rsidRPr="00B762C6" w:rsidRDefault="00B762C6" w:rsidP="00B762C6">
      <w:pPr>
        <w:numPr>
          <w:ilvl w:val="0"/>
          <w:numId w:val="2"/>
        </w:numPr>
      </w:pPr>
      <w:r w:rsidRPr="00B762C6">
        <w:t>список использованной литературы;</w:t>
      </w:r>
    </w:p>
    <w:p w14:paraId="7F6A72E5" w14:textId="77777777" w:rsidR="00B762C6" w:rsidRPr="00B762C6" w:rsidRDefault="00B762C6" w:rsidP="00B762C6">
      <w:pPr>
        <w:numPr>
          <w:ilvl w:val="0"/>
          <w:numId w:val="2"/>
        </w:numPr>
      </w:pPr>
      <w:r w:rsidRPr="00B762C6">
        <w:t>библиографический список.</w:t>
      </w:r>
    </w:p>
    <w:p w14:paraId="30D91A63" w14:textId="77777777" w:rsidR="00B762C6" w:rsidRPr="00B762C6" w:rsidRDefault="00B762C6" w:rsidP="00B762C6">
      <w:pPr>
        <w:ind w:left="360"/>
      </w:pPr>
      <w:r w:rsidRPr="00B762C6">
        <w:t>В свою очередь все источники информации делятся на следующие виды:</w:t>
      </w:r>
    </w:p>
    <w:p w14:paraId="13D61465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акты международного права;</w:t>
      </w:r>
    </w:p>
    <w:p w14:paraId="16D924A9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конституция РФ;</w:t>
      </w:r>
    </w:p>
    <w:p w14:paraId="23602330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федеральные конституционные законы;</w:t>
      </w:r>
    </w:p>
    <w:p w14:paraId="3A32C054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региональные законы;</w:t>
      </w:r>
    </w:p>
    <w:p w14:paraId="480932D4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указы главы государства;</w:t>
      </w:r>
    </w:p>
    <w:p w14:paraId="23EFC077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постановления конституционного суда;</w:t>
      </w:r>
    </w:p>
    <w:p w14:paraId="3FB759B7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кодексы;</w:t>
      </w:r>
    </w:p>
    <w:p w14:paraId="77F99C11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постановления правительства РФ;</w:t>
      </w:r>
    </w:p>
    <w:p w14:paraId="3DE5292B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акты высших судебных инстанций;</w:t>
      </w:r>
    </w:p>
    <w:p w14:paraId="1B692D2A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нормативные акты;</w:t>
      </w:r>
    </w:p>
    <w:p w14:paraId="2CF6763B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региональные нормативные акты;</w:t>
      </w:r>
    </w:p>
    <w:p w14:paraId="06228456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 xml:space="preserve">ГОСТЫ, </w:t>
      </w:r>
      <w:proofErr w:type="spellStart"/>
      <w:r w:rsidRPr="00B762C6">
        <w:t>СНиПЫ</w:t>
      </w:r>
      <w:proofErr w:type="spellEnd"/>
      <w:r w:rsidRPr="00B762C6">
        <w:t xml:space="preserve"> и т.д.;</w:t>
      </w:r>
    </w:p>
    <w:p w14:paraId="753B94FB" w14:textId="77777777" w:rsidR="00B762C6" w:rsidRPr="00B762C6" w:rsidRDefault="00B762C6" w:rsidP="00B762C6">
      <w:pPr>
        <w:numPr>
          <w:ilvl w:val="0"/>
          <w:numId w:val="3"/>
        </w:numPr>
      </w:pPr>
      <w:r w:rsidRPr="00B762C6">
        <w:t>остальные литературные источники (книги, периодика, диссертации, рефераты, патенты и т.д.).</w:t>
      </w:r>
    </w:p>
    <w:p w14:paraId="7D23C107" w14:textId="287D4B03" w:rsidR="00B762C6" w:rsidRDefault="00674CC6" w:rsidP="00BC2F8A">
      <w:pPr>
        <w:ind w:left="360"/>
        <w:rPr>
          <w:b/>
        </w:rPr>
      </w:pPr>
      <w:r w:rsidRPr="00674CC6">
        <w:rPr>
          <w:b/>
        </w:rPr>
        <w:t xml:space="preserve">Сначала указывают фамилии и </w:t>
      </w:r>
      <w:proofErr w:type="gramStart"/>
      <w:r w:rsidRPr="00674CC6">
        <w:rPr>
          <w:b/>
        </w:rPr>
        <w:t>инициалы авторов монографии</w:t>
      </w:r>
      <w:proofErr w:type="gramEnd"/>
      <w:r w:rsidRPr="00674CC6">
        <w:rPr>
          <w:b/>
        </w:rPr>
        <w:t xml:space="preserve"> и название работы. Потом номер издания, само издательство, город и </w:t>
      </w:r>
      <w:proofErr w:type="gramStart"/>
      <w:r w:rsidRPr="00674CC6">
        <w:rPr>
          <w:b/>
        </w:rPr>
        <w:t>год публикации</w:t>
      </w:r>
      <w:proofErr w:type="gramEnd"/>
      <w:r w:rsidRPr="00674CC6">
        <w:rPr>
          <w:b/>
        </w:rPr>
        <w:t xml:space="preserve"> и общее количество страниц работы.</w:t>
      </w:r>
    </w:p>
    <w:p w14:paraId="3420558A" w14:textId="6E5E8C47" w:rsidR="00674CC6" w:rsidRPr="000C76C2" w:rsidRDefault="00674CC6" w:rsidP="000C76C2">
      <w:pPr>
        <w:ind w:left="360"/>
      </w:pPr>
      <w:r w:rsidRPr="000C76C2">
        <w:t>3</w:t>
      </w:r>
      <w:r w:rsidR="000C76C2" w:rsidRPr="000C76C2">
        <w:t>) Изучить правила работы с программами по проверке текста на заимствования.</w:t>
      </w:r>
    </w:p>
    <w:p w14:paraId="69B37E84" w14:textId="599FA8E3" w:rsidR="00674CC6" w:rsidRPr="000C76C2" w:rsidRDefault="00674CC6" w:rsidP="000C76C2">
      <w:r w:rsidRPr="000C76C2">
        <w:t>В открытое ок</w:t>
      </w:r>
      <w:r w:rsidR="000C76C2">
        <w:t>н</w:t>
      </w:r>
      <w:r w:rsidRPr="000C76C2">
        <w:t>о нужно вставить текст и загрузить документ,</w:t>
      </w:r>
      <w:r w:rsidR="000C76C2" w:rsidRPr="000C76C2">
        <w:t xml:space="preserve"> </w:t>
      </w:r>
      <w:r w:rsidRPr="000C76C2">
        <w:t>который</w:t>
      </w:r>
      <w:r w:rsidR="000C76C2" w:rsidRPr="000C76C2">
        <w:t xml:space="preserve"> нужно</w:t>
      </w:r>
      <w:r w:rsidRPr="000C76C2">
        <w:t xml:space="preserve"> проверить. </w:t>
      </w:r>
      <w:r w:rsidR="000C76C2" w:rsidRPr="000C76C2">
        <w:t>Далее будет отчет</w:t>
      </w:r>
      <w:r w:rsidRPr="000C76C2">
        <w:t>, в котором будет подробно расписано, какая уникальность работы, где и откуда были взяты заимство</w:t>
      </w:r>
      <w:bookmarkStart w:id="0" w:name="_GoBack"/>
      <w:bookmarkEnd w:id="0"/>
      <w:r w:rsidRPr="000C76C2">
        <w:t>вания.</w:t>
      </w:r>
    </w:p>
    <w:sectPr w:rsidR="00674CC6" w:rsidRPr="000C7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E7FAB"/>
    <w:multiLevelType w:val="multilevel"/>
    <w:tmpl w:val="3D24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6E7B72"/>
    <w:multiLevelType w:val="hybridMultilevel"/>
    <w:tmpl w:val="38E4D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A3E9C"/>
    <w:multiLevelType w:val="multilevel"/>
    <w:tmpl w:val="4C3A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D84"/>
    <w:rsid w:val="00016D84"/>
    <w:rsid w:val="000641EF"/>
    <w:rsid w:val="000C76C2"/>
    <w:rsid w:val="00674CC6"/>
    <w:rsid w:val="00B35B47"/>
    <w:rsid w:val="00B762C6"/>
    <w:rsid w:val="00BC2F8A"/>
    <w:rsid w:val="00C8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8071"/>
  <w15:chartTrackingRefBased/>
  <w15:docId w15:val="{82C5C4F2-65EE-4828-891F-AA513E35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7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Алексеевна Булдакова</dc:creator>
  <cp:keywords/>
  <dc:description/>
  <cp:lastModifiedBy>Анастасия Алексеевна Булдакова</cp:lastModifiedBy>
  <cp:revision>2</cp:revision>
  <dcterms:created xsi:type="dcterms:W3CDTF">2022-10-24T11:58:00Z</dcterms:created>
  <dcterms:modified xsi:type="dcterms:W3CDTF">2022-10-24T11:58:00Z</dcterms:modified>
</cp:coreProperties>
</file>