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ТЕХНИЧЕСКОЕ ЗАДАНИЕ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«Одностраничное приложения для онлайн-магазина»</w:t>
      </w:r>
    </w:p>
    <w:p w:rsidR="00000000" w:rsidDel="00000000" w:rsidP="00000000" w:rsidRDefault="00000000" w:rsidRPr="00000000" w14:paraId="00000009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  <w:t xml:space="preserve">СОГЛАСОВАНО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Руководитель: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1">
      <w:pPr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Исполнитель: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Каргаполов Денис Андреевич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5">
      <w:pPr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исполнителя)</w:t>
      </w:r>
    </w:p>
    <w:p w:rsidR="00000000" w:rsidDel="00000000" w:rsidP="00000000" w:rsidRDefault="00000000" w:rsidRPr="00000000" w14:paraId="00000016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  <w:t xml:space="preserve">Санкт-Петербург</w:t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  <w:t xml:space="preserve">2024</w:t>
      </w:r>
    </w:p>
    <w:p w:rsidR="00000000" w:rsidDel="00000000" w:rsidP="00000000" w:rsidRDefault="00000000" w:rsidRPr="00000000" w14:paraId="0000001F">
      <w:pPr>
        <w:pStyle w:val="Heading2"/>
        <w:rPr/>
      </w:pPr>
      <w:bookmarkStart w:colFirst="0" w:colLast="0" w:name="_nvuohgownhvp" w:id="0"/>
      <w:bookmarkEnd w:id="0"/>
      <w:r w:rsidDel="00000000" w:rsidR="00000000" w:rsidRPr="00000000">
        <w:rPr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НАЗНАЧЕНИЕ РАЗРАБОТКИ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ТЕХНИЧЕСКИЕ ТРЕБОВАНИЯ РАЗРАБОТКИ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СТАДИИ И ЭТАПЫ РАЗРАБОТКИ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ОЖИДАЕМЫЕ РЕЗУЛЬТАТЫ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5">
      <w:pPr>
        <w:pStyle w:val="Heading2"/>
        <w:pageBreakBefore w:val="1"/>
        <w:jc w:val="center"/>
        <w:rPr/>
      </w:pPr>
      <w:bookmarkStart w:colFirst="0" w:colLast="0" w:name="_gjdgxs" w:id="1"/>
      <w:bookmarkEnd w:id="1"/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Наименование:</w:t>
      </w:r>
      <w:r w:rsidDel="00000000" w:rsidR="00000000" w:rsidRPr="00000000">
        <w:rPr>
          <w:rtl w:val="0"/>
        </w:rPr>
        <w:t xml:space="preserve"> SPA (одностраничное приложение) для онлайн-магазина с применением CSR и React.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Краткая характеристика области применения:</w:t>
      </w:r>
      <w:r w:rsidDel="00000000" w:rsidR="00000000" w:rsidRPr="00000000">
        <w:rPr>
          <w:rtl w:val="0"/>
        </w:rPr>
        <w:t xml:space="preserve"> Разработка используется в сфере электронной коммерции, предоставляя платформу для розничной торговли через интернет. Приложение позволяет бизнесу эффективно взаимодействовать с клиентами, предлагая удобный интерфейс для просмотра товаров, оформления заказов и управления ими. Работа предназначена для использования как малым и средним бизнесом, так и крупными компаниями, которые хотят внедрить современные подходы в построении веб-приложений. Приложение будет полезно для развития онлайн-торговли, улучшения пользовательского опыта, а также для дальнейших исследований и оптимизации SPA в коммерческих проектах.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rPr/>
      </w:pPr>
      <w:bookmarkStart w:colFirst="0" w:colLast="0" w:name="_30j0zll" w:id="2"/>
      <w:bookmarkEnd w:id="2"/>
      <w:r w:rsidDel="00000000" w:rsidR="00000000" w:rsidRPr="00000000">
        <w:rPr>
          <w:rtl w:val="0"/>
        </w:rPr>
        <w:t xml:space="preserve">НАЗНАЧЕНИЕ РАЗРАБОТКИ</w:t>
      </w:r>
    </w:p>
    <w:p w:rsidR="00000000" w:rsidDel="00000000" w:rsidP="00000000" w:rsidRDefault="00000000" w:rsidRPr="00000000" w14:paraId="0000002A">
      <w:pPr>
        <w:spacing w:after="240" w:before="24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Функциональное назначение:</w:t>
        <w:br w:type="textWrapping"/>
        <w:tab/>
      </w:r>
      <w:r w:rsidDel="00000000" w:rsidR="00000000" w:rsidRPr="00000000">
        <w:rPr>
          <w:rtl w:val="0"/>
        </w:rPr>
        <w:t xml:space="preserve">Программный продукт предназначен для создания и управления онлайн-магазином с использованием современных технологий фронтенд-разработки. Его основное функциональное назначение заключается в предоставлении инструментов для отображения каталога товаров, реализации корзины покупок, оформления заказов, а также управления профилями пользователей. Приложение обеспечивает высокую производительность и удобство использования благодаря применению CSR и библиотеки React, что позволяет обновлять контент без перезагрузки страницы. Дополнительно система включает модули фильтрации и сортировки товаров, обработки заказов и интеграции с платежными системами, что облегчает пользователям процесс выбора и покупки товаров.</w:t>
      </w:r>
    </w:p>
    <w:p w:rsidR="00000000" w:rsidDel="00000000" w:rsidP="00000000" w:rsidRDefault="00000000" w:rsidRPr="00000000" w14:paraId="0000002B">
      <w:pPr>
        <w:spacing w:after="240" w:before="24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Эксплуатационное назначение:</w:t>
        <w:br w:type="textWrapping"/>
        <w:tab/>
      </w:r>
      <w:r w:rsidDel="00000000" w:rsidR="00000000" w:rsidRPr="00000000">
        <w:rPr>
          <w:rtl w:val="0"/>
        </w:rPr>
        <w:t xml:space="preserve">Программный продукт предназначен для использования в электронной коммерции, предоставляя возможности малым и крупным бизнесам быстро и эффективно организовать процесс онлайн-продаж. Он также может использоваться для изучения современных подходов к разработке SPA, в том числе при обучении студентов программированию и веб-разработке. Решение будет полезно компаниям, занимающимся цифровой трансформацией, и стартапам, стремящимся быстро выйти на рынок электронной торговли.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2"/>
        <w:rPr/>
      </w:pPr>
      <w:bookmarkStart w:colFirst="0" w:colLast="0" w:name="_1fob9te" w:id="3"/>
      <w:bookmarkEnd w:id="3"/>
      <w:r w:rsidDel="00000000" w:rsidR="00000000" w:rsidRPr="00000000">
        <w:rPr>
          <w:rtl w:val="0"/>
        </w:rPr>
        <w:t xml:space="preserve">ТЕХНИЧЕСКИЕ ТРЕБОВАНИЯ РАЗРАБОТКИ</w:t>
      </w:r>
    </w:p>
    <w:p w:rsidR="00000000" w:rsidDel="00000000" w:rsidP="00000000" w:rsidRDefault="00000000" w:rsidRPr="00000000" w14:paraId="00000032">
      <w:pPr>
        <w:spacing w:after="240" w:before="240" w:lineRule="auto"/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Функции разработки: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Реализация каталога товаров с возможностью фильтрации, сортировки и поиска.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Поддержка корзины покупок, включая добавление, удаление и редактирование товаров.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Авторизация и регистрация пользователей с использованием JWT.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Оформление заказов с возможностью выбора способов доставки и оплаты.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Административная панель для управления товарами, заказами и пользователями.</w:t>
      </w:r>
    </w:p>
    <w:p w:rsidR="00000000" w:rsidDel="00000000" w:rsidP="00000000" w:rsidRDefault="00000000" w:rsidRPr="00000000" w14:paraId="00000038">
      <w:pPr>
        <w:spacing w:after="240" w:before="240" w:lineRule="auto"/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Требования к производительности: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Быстрое загрузка интерфейса и обновление данных благодаря CSR (Client-Side Rendering).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Обеспечение плавной работы приложения при большом количестве пользователей.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Низкая нагрузка на клиентские устройства, чтобы обеспечить стабильную работу на всех современных браузерах (Chrome, Firefox, Safari, Edge).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Возможность масштабирования приложения для поддержки растущего объема данных и количества пользователей.</w:t>
      </w:r>
    </w:p>
    <w:p w:rsidR="00000000" w:rsidDel="00000000" w:rsidP="00000000" w:rsidRDefault="00000000" w:rsidRPr="00000000" w14:paraId="0000003D">
      <w:pPr>
        <w:spacing w:after="240" w:before="240" w:lineRule="auto"/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Требования к безопасности: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Шифрование данных пользователей, включая пароли и платежную информацию.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Использование HTTPS для защиты передаваемых данных.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Защита от распространенных атак, таких как XSS, CSRF и SQL-инъекции.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2"/>
        <w:rPr/>
      </w:pPr>
      <w:bookmarkStart w:colFirst="0" w:colLast="0" w:name="_3znysh7" w:id="4"/>
      <w:bookmarkEnd w:id="4"/>
      <w:r w:rsidDel="00000000" w:rsidR="00000000" w:rsidRPr="00000000">
        <w:rPr>
          <w:rtl w:val="0"/>
        </w:rPr>
        <w:t xml:space="preserve">СТАДИИ И ЭТАПЫ РАЗРАБОТКИ</w:t>
      </w:r>
    </w:p>
    <w:tbl>
      <w:tblPr>
        <w:tblStyle w:val="Table1"/>
        <w:tblW w:w="96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15"/>
        <w:gridCol w:w="5685"/>
        <w:tblGridChange w:id="0">
          <w:tblGrid>
            <w:gridCol w:w="3915"/>
            <w:gridCol w:w="5685"/>
          </w:tblGrid>
        </w:tblGridChange>
      </w:tblGrid>
      <w:tr>
        <w:trPr>
          <w:cantSplit w:val="0"/>
          <w:trHeight w:val="29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Стадия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Этап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Исследование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Анализ требований к функционалу онлайн-магазина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Исследование современных подходов к разработке SPA с использованием CSR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Определение архитектуры приложения и основных модулей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Разработка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компонентов пользовательского интерфейса (React)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Реализация функционала каталога товаров и корзины покупок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Интеграция авторизации, регистрации и работы с профилем пользователя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Настройка взаимодействия с серверным API для обработки данных</w:t>
            </w:r>
          </w:p>
        </w:tc>
      </w:tr>
      <w:tr>
        <w:trPr>
          <w:cantSplit w:val="0"/>
          <w:trHeight w:val="1131.9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Разработка административной панели для управления магазином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Тестирование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Проведение функционального тестирования для проверки работы всех модулей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Создание документации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Подготовка описания архитектуры приложения и используемых технологий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Документация пользовательского интерфейса и административной панели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Подготовка отчета о проделанной работе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финального отчета о процессе разработки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Описание реализованных функций и достигнутых результатов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Выводы и рекомендации для дальнейшего развития продукта</w:t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rPr/>
      </w:pPr>
      <w:bookmarkStart w:colFirst="0" w:colLast="0" w:name="_2et92p0" w:id="5"/>
      <w:bookmarkEnd w:id="5"/>
      <w:r w:rsidDel="00000000" w:rsidR="00000000" w:rsidRPr="00000000">
        <w:rPr>
          <w:rtl w:val="0"/>
        </w:rPr>
        <w:t xml:space="preserve">ОЖИДАЕМЫЕ РЕЗУЛЬТАТЫ</w:t>
      </w:r>
    </w:p>
    <w:p w:rsidR="00000000" w:rsidDel="00000000" w:rsidP="00000000" w:rsidRDefault="00000000" w:rsidRPr="00000000" w14:paraId="00000064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В результате выполнения данной работы будет создан программный продукт в виде одностраничного приложения (SPA), реализующий функционал онлайн-магазина. Приложение позволит управлять каталогом товаров, корзиной покупок и заказами, а также предоставит административную панель для управления товарами и пользователями. Будет проведено тестирование приложения для оценки его производительности, удобства использования и безопасности.</w:t>
      </w:r>
    </w:p>
    <w:p w:rsidR="00000000" w:rsidDel="00000000" w:rsidP="00000000" w:rsidRDefault="00000000" w:rsidRPr="00000000" w14:paraId="00000065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Для повышения удобства пользователей предусмотрены функции фильтрации и сортировки товаров, авторизации и регистрации, а также интеграция с популярными платежными системами. Продукт будет оптимизирован для работы на всех современных устройствах и браузерах, что обеспечит его широкую применимость.</w:t>
      </w:r>
    </w:p>
    <w:p w:rsidR="00000000" w:rsidDel="00000000" w:rsidP="00000000" w:rsidRDefault="00000000" w:rsidRPr="00000000" w14:paraId="00000066">
      <w:pPr>
        <w:spacing w:after="240" w:before="240" w:lineRule="auto"/>
        <w:ind w:firstLine="720"/>
        <w:rPr/>
      </w:pPr>
      <w:r w:rsidDel="00000000" w:rsidR="00000000" w:rsidRPr="00000000">
        <w:rPr>
          <w:rtl w:val="0"/>
        </w:rPr>
        <w:t xml:space="preserve">В рамках проекта будет подготовлена подробная документация, включающая описание архитектуры приложения, руководство по использованию интерфейса и инструкции для администраторов. Итогом работы станет удобное и масштабируемое решение для электронной коммерции, которое будет полезно бизнесу, преподавателям и студентам, изучающим разработку SPA и современные подходы к построению клиент-серверных приложений. Это позволит улучшить опыт онлайн-покупок, а также продемонстрировать передовые методы проектирования веб-приложений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first"/>
      <w:pgSz w:h="16838" w:w="11906" w:orient="portrait"/>
      <w:pgMar w:bottom="1133.8582677165355" w:top="850.3937007874016" w:left="1700.7874015748032" w:right="566.92913385826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_GB"/>
      </w:rPr>
    </w:rPrDefault>
    <w:pPrDefault>
      <w:pPr>
        <w:spacing w:line="360" w:lineRule="auto"/>
        <w:ind w:firstLine="566.9291338582675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1"/>
      <w:jc w:val="center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