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112" w:rsidRPr="00E841E4" w:rsidRDefault="007B3112" w:rsidP="007B3112">
      <w:pPr>
        <w:pStyle w:val="1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 xml:space="preserve">Анализ источников по </w:t>
      </w:r>
      <w:proofErr w:type="gramStart"/>
      <w:r w:rsidRPr="00E841E4">
        <w:rPr>
          <w:rFonts w:cs="Times New Roman"/>
          <w:lang w:val="ru-RU"/>
        </w:rPr>
        <w:t>теме</w:t>
      </w:r>
      <w:r w:rsidRPr="00E841E4">
        <w:rPr>
          <w:rFonts w:cs="Times New Roman"/>
          <w:lang w:val="ru-RU"/>
        </w:rPr>
        <w:br/>
        <w:t>«</w:t>
      </w:r>
      <w:proofErr w:type="gramEnd"/>
      <w:r w:rsidR="00A96475" w:rsidRPr="00E841E4">
        <w:rPr>
          <w:rFonts w:cs="Times New Roman"/>
          <w:lang w:val="ru-RU"/>
        </w:rPr>
        <w:t>Т</w:t>
      </w:r>
      <w:proofErr w:type="spellStart"/>
      <w:r w:rsidR="00A96475" w:rsidRPr="00E841E4">
        <w:rPr>
          <w:rFonts w:cs="Times New Roman"/>
        </w:rPr>
        <w:t>ехнологии</w:t>
      </w:r>
      <w:proofErr w:type="spellEnd"/>
      <w:r w:rsidR="00A96475" w:rsidRPr="00E841E4">
        <w:rPr>
          <w:rFonts w:cs="Times New Roman"/>
        </w:rPr>
        <w:t xml:space="preserve"> баз данных (</w:t>
      </w:r>
      <w:proofErr w:type="spellStart"/>
      <w:r w:rsidR="00A96475" w:rsidRPr="00E841E4">
        <w:rPr>
          <w:rFonts w:cs="Times New Roman"/>
        </w:rPr>
        <w:t>Database</w:t>
      </w:r>
      <w:proofErr w:type="spellEnd"/>
      <w:r w:rsidR="00A96475" w:rsidRPr="00E841E4">
        <w:rPr>
          <w:rFonts w:cs="Times New Roman"/>
        </w:rPr>
        <w:t xml:space="preserve"> </w:t>
      </w:r>
      <w:proofErr w:type="spellStart"/>
      <w:r w:rsidR="00A96475" w:rsidRPr="00E841E4">
        <w:rPr>
          <w:rFonts w:cs="Times New Roman"/>
        </w:rPr>
        <w:t>engineering</w:t>
      </w:r>
      <w:proofErr w:type="spellEnd"/>
      <w:r w:rsidR="00A96475" w:rsidRPr="00E841E4">
        <w:rPr>
          <w:rFonts w:cs="Times New Roman"/>
        </w:rPr>
        <w:t>)</w:t>
      </w:r>
      <w:r w:rsidRPr="00E841E4">
        <w:rPr>
          <w:rFonts w:cs="Times New Roman"/>
          <w:lang w:val="ru-RU"/>
        </w:rPr>
        <w:t>»</w:t>
      </w:r>
    </w:p>
    <w:p w:rsidR="007B3112" w:rsidRPr="00E841E4" w:rsidRDefault="007B3112" w:rsidP="007B3112">
      <w:pPr>
        <w:rPr>
          <w:rFonts w:cs="Times New Roman"/>
          <w:lang w:val="ru-RU"/>
        </w:rPr>
      </w:pPr>
    </w:p>
    <w:p w:rsidR="007B3112" w:rsidRPr="00E841E4" w:rsidRDefault="007B3112" w:rsidP="007B3112">
      <w:pPr>
        <w:jc w:val="right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Работа студента 4 курса ИВТ</w:t>
      </w:r>
      <w:r w:rsidRPr="00E841E4">
        <w:rPr>
          <w:rFonts w:cs="Times New Roman"/>
          <w:lang w:val="ru-RU"/>
        </w:rPr>
        <w:br/>
        <w:t>Игнатьев</w:t>
      </w:r>
      <w:r w:rsidR="007A7C76" w:rsidRPr="00E841E4">
        <w:rPr>
          <w:rFonts w:cs="Times New Roman"/>
          <w:lang w:val="ru-RU"/>
        </w:rPr>
        <w:t>а</w:t>
      </w:r>
      <w:r w:rsidRPr="00E841E4">
        <w:rPr>
          <w:rFonts w:cs="Times New Roman"/>
          <w:lang w:val="ru-RU"/>
        </w:rPr>
        <w:t xml:space="preserve"> Денис</w:t>
      </w:r>
      <w:r w:rsidR="007A7C76" w:rsidRPr="00E841E4">
        <w:rPr>
          <w:rFonts w:cs="Times New Roman"/>
          <w:lang w:val="ru-RU"/>
        </w:rPr>
        <w:t>а</w:t>
      </w:r>
    </w:p>
    <w:p w:rsidR="007B3112" w:rsidRPr="00E841E4" w:rsidRDefault="007B3112" w:rsidP="007B3112">
      <w:pPr>
        <w:rPr>
          <w:rFonts w:cs="Times New Roman"/>
          <w:lang w:val="ru-RU"/>
        </w:rPr>
      </w:pPr>
    </w:p>
    <w:p w:rsidR="007B3112" w:rsidRPr="00E841E4" w:rsidRDefault="007B3112" w:rsidP="00E841E4">
      <w:pPr>
        <w:pStyle w:val="2"/>
        <w:rPr>
          <w:rFonts w:cs="Times New Roman"/>
        </w:rPr>
      </w:pPr>
      <w:r w:rsidRPr="00E841E4">
        <w:rPr>
          <w:rFonts w:cs="Times New Roman"/>
        </w:rPr>
        <w:t>Литературные источники (книги)</w:t>
      </w:r>
    </w:p>
    <w:p w:rsidR="007B3112" w:rsidRPr="00E841E4" w:rsidRDefault="007B3112" w:rsidP="00D04678">
      <w:pPr>
        <w:pStyle w:val="a3"/>
        <w:numPr>
          <w:ilvl w:val="0"/>
          <w:numId w:val="5"/>
        </w:numPr>
        <w:jc w:val="both"/>
        <w:rPr>
          <w:rFonts w:cs="Times New Roman"/>
          <w:lang w:val="ru-RU"/>
        </w:rPr>
      </w:pPr>
      <w:proofErr w:type="spellStart"/>
      <w:r w:rsidRPr="00E841E4">
        <w:rPr>
          <w:rFonts w:cs="Times New Roman"/>
          <w:lang w:val="ru-RU"/>
        </w:rPr>
        <w:t>Халимон</w:t>
      </w:r>
      <w:proofErr w:type="spellEnd"/>
      <w:r w:rsidRPr="00E841E4">
        <w:rPr>
          <w:rFonts w:cs="Times New Roman"/>
          <w:lang w:val="ru-RU"/>
        </w:rPr>
        <w:t xml:space="preserve">, В.И. Базы данных: учебное пособие / В.И. </w:t>
      </w:r>
      <w:proofErr w:type="spellStart"/>
      <w:r w:rsidRPr="00E841E4">
        <w:rPr>
          <w:rFonts w:cs="Times New Roman"/>
          <w:lang w:val="ru-RU"/>
        </w:rPr>
        <w:t>Халимон</w:t>
      </w:r>
      <w:proofErr w:type="spellEnd"/>
      <w:r w:rsidRPr="00E841E4">
        <w:rPr>
          <w:rFonts w:cs="Times New Roman"/>
          <w:lang w:val="ru-RU"/>
        </w:rPr>
        <w:t xml:space="preserve">, Г.А. Мамаева, А.Ю. Рогов, В.Н. </w:t>
      </w:r>
      <w:proofErr w:type="spellStart"/>
      <w:r w:rsidRPr="00E841E4">
        <w:rPr>
          <w:rFonts w:cs="Times New Roman"/>
          <w:lang w:val="ru-RU"/>
        </w:rPr>
        <w:t>Чепикова</w:t>
      </w:r>
      <w:proofErr w:type="spellEnd"/>
      <w:r w:rsidRPr="00E841E4">
        <w:rPr>
          <w:rFonts w:cs="Times New Roman"/>
          <w:lang w:val="ru-RU"/>
        </w:rPr>
        <w:t xml:space="preserve"> - С-</w:t>
      </w:r>
      <w:proofErr w:type="gramStart"/>
      <w:r w:rsidRPr="00E841E4">
        <w:rPr>
          <w:rFonts w:cs="Times New Roman"/>
          <w:lang w:val="ru-RU"/>
        </w:rPr>
        <w:t>Пб.:</w:t>
      </w:r>
      <w:proofErr w:type="gramEnd"/>
      <w:r w:rsidRPr="00E841E4">
        <w:rPr>
          <w:rFonts w:cs="Times New Roman"/>
          <w:lang w:val="ru-RU"/>
        </w:rPr>
        <w:t xml:space="preserve"> </w:t>
      </w:r>
      <w:proofErr w:type="spellStart"/>
      <w:r w:rsidRPr="00E841E4">
        <w:rPr>
          <w:rFonts w:cs="Times New Roman"/>
          <w:lang w:val="ru-RU"/>
        </w:rPr>
        <w:t>СПбГТИ</w:t>
      </w:r>
      <w:proofErr w:type="spellEnd"/>
      <w:r w:rsidRPr="00E841E4">
        <w:rPr>
          <w:rFonts w:cs="Times New Roman"/>
          <w:lang w:val="ru-RU"/>
        </w:rPr>
        <w:t>(ТУ), 2017. – 118 с.</w:t>
      </w:r>
    </w:p>
    <w:p w:rsidR="007B3112" w:rsidRPr="00E841E4" w:rsidRDefault="007B3112" w:rsidP="007B3112">
      <w:pPr>
        <w:ind w:firstLine="851"/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В учебном пособии изложены основы теории баз данных (БД), архитектура БД, базовые подходы к проектированию реляционных БД, CASE</w:t>
      </w:r>
      <w:r w:rsidR="00623A1F" w:rsidRPr="00E841E4">
        <w:rPr>
          <w:rFonts w:cs="Times New Roman"/>
          <w:lang w:val="ru-RU"/>
        </w:rPr>
        <w:t>-</w:t>
      </w:r>
      <w:r w:rsidRPr="00E841E4">
        <w:rPr>
          <w:rFonts w:cs="Times New Roman"/>
          <w:lang w:val="ru-RU"/>
        </w:rPr>
        <w:t xml:space="preserve">средства. Описывается технология разработки персональных БД с помощью СУБД </w:t>
      </w:r>
      <w:proofErr w:type="spellStart"/>
      <w:r w:rsidRPr="00E841E4">
        <w:rPr>
          <w:rFonts w:cs="Times New Roman"/>
          <w:lang w:val="ru-RU"/>
        </w:rPr>
        <w:t>Microsoft</w:t>
      </w:r>
      <w:proofErr w:type="spellEnd"/>
      <w:r w:rsidRPr="00E841E4">
        <w:rPr>
          <w:rFonts w:cs="Times New Roman"/>
          <w:lang w:val="ru-RU"/>
        </w:rPr>
        <w:t xml:space="preserve"> </w:t>
      </w:r>
      <w:proofErr w:type="spellStart"/>
      <w:r w:rsidRPr="00E841E4">
        <w:rPr>
          <w:rFonts w:cs="Times New Roman"/>
          <w:lang w:val="ru-RU"/>
        </w:rPr>
        <w:t>Access</w:t>
      </w:r>
      <w:proofErr w:type="spellEnd"/>
      <w:r w:rsidRPr="00E841E4">
        <w:rPr>
          <w:rFonts w:cs="Times New Roman"/>
          <w:lang w:val="ru-RU"/>
        </w:rPr>
        <w:t xml:space="preserve">. Рассматриваются базисные средства манипулирования данными: элементы реляционной алгебры и реляционного исчисления. Изложены основы использования языка структурированных запросов </w:t>
      </w:r>
      <w:proofErr w:type="spellStart"/>
      <w:r w:rsidRPr="00E841E4">
        <w:rPr>
          <w:rFonts w:cs="Times New Roman"/>
          <w:lang w:val="ru-RU"/>
        </w:rPr>
        <w:t>TransactSQL</w:t>
      </w:r>
      <w:proofErr w:type="spellEnd"/>
      <w:r w:rsidRPr="00E841E4">
        <w:rPr>
          <w:rFonts w:cs="Times New Roman"/>
          <w:lang w:val="ru-RU"/>
        </w:rPr>
        <w:t xml:space="preserve">, реализованного в </w:t>
      </w:r>
      <w:proofErr w:type="spellStart"/>
      <w:r w:rsidRPr="00E841E4">
        <w:rPr>
          <w:rFonts w:cs="Times New Roman"/>
          <w:lang w:val="ru-RU"/>
        </w:rPr>
        <w:t>Microsoft</w:t>
      </w:r>
      <w:proofErr w:type="spellEnd"/>
      <w:r w:rsidRPr="00E841E4">
        <w:rPr>
          <w:rFonts w:cs="Times New Roman"/>
          <w:lang w:val="ru-RU"/>
        </w:rPr>
        <w:t xml:space="preserve"> SQL </w:t>
      </w:r>
      <w:proofErr w:type="spellStart"/>
      <w:r w:rsidRPr="00E841E4">
        <w:rPr>
          <w:rFonts w:cs="Times New Roman"/>
          <w:lang w:val="ru-RU"/>
        </w:rPr>
        <w:t>Server</w:t>
      </w:r>
      <w:proofErr w:type="spellEnd"/>
      <w:r w:rsidRPr="00E841E4">
        <w:rPr>
          <w:rFonts w:cs="Times New Roman"/>
          <w:lang w:val="ru-RU"/>
        </w:rPr>
        <w:t>, а также основные функции и типовая организация современных систем управления базами данных.</w:t>
      </w:r>
    </w:p>
    <w:p w:rsidR="00D04678" w:rsidRPr="00E841E4" w:rsidRDefault="00D04678" w:rsidP="007B3112">
      <w:pPr>
        <w:ind w:firstLine="851"/>
        <w:jc w:val="both"/>
        <w:rPr>
          <w:rFonts w:cs="Times New Roman"/>
          <w:lang w:val="ru-RU"/>
        </w:rPr>
      </w:pPr>
    </w:p>
    <w:p w:rsidR="003D320C" w:rsidRPr="00E841E4" w:rsidRDefault="003D320C" w:rsidP="00D04678">
      <w:pPr>
        <w:pStyle w:val="a3"/>
        <w:numPr>
          <w:ilvl w:val="0"/>
          <w:numId w:val="5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 xml:space="preserve">Введение в СУБД </w:t>
      </w:r>
      <w:proofErr w:type="spellStart"/>
      <w:proofErr w:type="gramStart"/>
      <w:r w:rsidRPr="00E841E4">
        <w:rPr>
          <w:rFonts w:cs="Times New Roman"/>
          <w:lang w:val="ru-RU"/>
        </w:rPr>
        <w:t>MySQL</w:t>
      </w:r>
      <w:proofErr w:type="spellEnd"/>
      <w:r w:rsidRPr="00E841E4">
        <w:rPr>
          <w:rFonts w:cs="Times New Roman"/>
          <w:lang w:val="ru-RU"/>
        </w:rPr>
        <w:t xml:space="preserve"> :</w:t>
      </w:r>
      <w:proofErr w:type="gramEnd"/>
      <w:r w:rsidRPr="00E841E4">
        <w:rPr>
          <w:rFonts w:cs="Times New Roman"/>
          <w:lang w:val="ru-RU"/>
        </w:rPr>
        <w:t xml:space="preserve"> учебное пособие. — 2-е изд. — </w:t>
      </w:r>
      <w:proofErr w:type="gramStart"/>
      <w:r w:rsidRPr="00E841E4">
        <w:rPr>
          <w:rFonts w:cs="Times New Roman"/>
          <w:lang w:val="ru-RU"/>
        </w:rPr>
        <w:t>Москва :</w:t>
      </w:r>
      <w:proofErr w:type="gramEnd"/>
      <w:r w:rsidRPr="00E841E4">
        <w:rPr>
          <w:rFonts w:cs="Times New Roman"/>
          <w:lang w:val="ru-RU"/>
        </w:rPr>
        <w:t xml:space="preserve"> ИНТУИТ, 2016. — 228 с.</w:t>
      </w:r>
    </w:p>
    <w:p w:rsidR="003D320C" w:rsidRPr="00E841E4" w:rsidRDefault="003D320C" w:rsidP="003D320C">
      <w:pPr>
        <w:ind w:firstLine="708"/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 xml:space="preserve">Данное учебное пособие представляет собой обширный обзор системы управления базами данных </w:t>
      </w:r>
      <w:proofErr w:type="spellStart"/>
      <w:r w:rsidRPr="00E841E4">
        <w:rPr>
          <w:rFonts w:cs="Times New Roman"/>
          <w:lang w:val="ru-RU"/>
        </w:rPr>
        <w:t>MySQL</w:t>
      </w:r>
      <w:proofErr w:type="spellEnd"/>
      <w:r w:rsidRPr="00E841E4">
        <w:rPr>
          <w:rFonts w:cs="Times New Roman"/>
          <w:lang w:val="ru-RU"/>
        </w:rPr>
        <w:t xml:space="preserve">, охватывая ключевые аспекты ее функционала. Материал преподносится на примерах, охватывая широкий спектр вопросов, связанных с языковой структурой, типами столбцов, операторами, операциями и функциями. Учебное пособие рассчитано на аудиторию с разным уровнем квалификации. Помимо этого, учебное пособие предоставляет информацию о взаимодействии системы </w:t>
      </w:r>
      <w:proofErr w:type="spellStart"/>
      <w:r w:rsidRPr="00E841E4">
        <w:rPr>
          <w:rFonts w:cs="Times New Roman"/>
          <w:lang w:val="ru-RU"/>
        </w:rPr>
        <w:t>MySQL</w:t>
      </w:r>
      <w:proofErr w:type="spellEnd"/>
      <w:r w:rsidRPr="00E841E4">
        <w:rPr>
          <w:rFonts w:cs="Times New Roman"/>
          <w:lang w:val="ru-RU"/>
        </w:rPr>
        <w:t xml:space="preserve"> с языками программирования PHP и </w:t>
      </w:r>
      <w:proofErr w:type="spellStart"/>
      <w:r w:rsidRPr="00E841E4">
        <w:rPr>
          <w:rFonts w:cs="Times New Roman"/>
          <w:lang w:val="ru-RU"/>
        </w:rPr>
        <w:t>Perl</w:t>
      </w:r>
      <w:proofErr w:type="spellEnd"/>
      <w:r w:rsidRPr="00E841E4">
        <w:rPr>
          <w:rFonts w:cs="Times New Roman"/>
          <w:lang w:val="ru-RU"/>
        </w:rPr>
        <w:t>. Весь материал сопровождается множеством практических примеров, позволяя легко применять полученные знания на практике.</w:t>
      </w:r>
    </w:p>
    <w:p w:rsidR="003D320C" w:rsidRPr="00E841E4" w:rsidRDefault="003D320C" w:rsidP="003D320C">
      <w:pPr>
        <w:jc w:val="both"/>
        <w:rPr>
          <w:rFonts w:cs="Times New Roman"/>
          <w:lang w:val="ru-RU"/>
        </w:rPr>
      </w:pPr>
    </w:p>
    <w:p w:rsidR="007B3112" w:rsidRPr="00E841E4" w:rsidRDefault="007B3112" w:rsidP="00D04678">
      <w:pPr>
        <w:pStyle w:val="a3"/>
        <w:numPr>
          <w:ilvl w:val="0"/>
          <w:numId w:val="5"/>
        </w:numPr>
        <w:jc w:val="both"/>
        <w:rPr>
          <w:rFonts w:cs="Times New Roman"/>
          <w:lang w:val="ru-RU"/>
        </w:rPr>
      </w:pPr>
      <w:proofErr w:type="spellStart"/>
      <w:r w:rsidRPr="00E841E4">
        <w:rPr>
          <w:rFonts w:cs="Times New Roman"/>
          <w:lang w:val="ru-RU"/>
        </w:rPr>
        <w:t>Кэмпбелл</w:t>
      </w:r>
      <w:proofErr w:type="spellEnd"/>
      <w:r w:rsidRPr="00E841E4">
        <w:rPr>
          <w:rFonts w:cs="Times New Roman"/>
          <w:lang w:val="ru-RU"/>
        </w:rPr>
        <w:t xml:space="preserve"> </w:t>
      </w:r>
      <w:proofErr w:type="spellStart"/>
      <w:r w:rsidRPr="00E841E4">
        <w:rPr>
          <w:rFonts w:cs="Times New Roman"/>
          <w:lang w:val="ru-RU"/>
        </w:rPr>
        <w:t>Лейн</w:t>
      </w:r>
      <w:proofErr w:type="spellEnd"/>
      <w:r w:rsidRPr="00E841E4">
        <w:rPr>
          <w:rFonts w:cs="Times New Roman"/>
          <w:lang w:val="ru-RU"/>
        </w:rPr>
        <w:t xml:space="preserve">, </w:t>
      </w:r>
      <w:proofErr w:type="spellStart"/>
      <w:r w:rsidRPr="00E841E4">
        <w:rPr>
          <w:rFonts w:cs="Times New Roman"/>
          <w:lang w:val="ru-RU"/>
        </w:rPr>
        <w:t>Мейджорс</w:t>
      </w:r>
      <w:proofErr w:type="spellEnd"/>
      <w:r w:rsidRPr="00E841E4">
        <w:rPr>
          <w:rFonts w:cs="Times New Roman"/>
          <w:lang w:val="ru-RU"/>
        </w:rPr>
        <w:t xml:space="preserve"> Черити / Базы данных. Инжиниринг надежности. – С-</w:t>
      </w:r>
      <w:proofErr w:type="gramStart"/>
      <w:r w:rsidRPr="00E841E4">
        <w:rPr>
          <w:rFonts w:cs="Times New Roman"/>
          <w:lang w:val="ru-RU"/>
        </w:rPr>
        <w:t>Пб.:</w:t>
      </w:r>
      <w:proofErr w:type="gramEnd"/>
      <w:r w:rsidRPr="00E841E4">
        <w:rPr>
          <w:rFonts w:cs="Times New Roman"/>
          <w:lang w:val="ru-RU"/>
        </w:rPr>
        <w:t xml:space="preserve"> Питер, 2020. - 304 с.</w:t>
      </w:r>
    </w:p>
    <w:p w:rsidR="00623A1F" w:rsidRPr="00E841E4" w:rsidRDefault="00623A1F" w:rsidP="007B3112">
      <w:pPr>
        <w:ind w:firstLine="851"/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Авторы представляют данное руководство для тех, кто стремится присоединиться к сообществу современных инженеров по обеспечению надежности баз данных (DBRE). Это практическое руководство охватывает ключевые аспекты работы в этой области, предоставляя ценные знания и навыки для успешного взаимодействия с современными требованиями к надежности баз данных.</w:t>
      </w:r>
    </w:p>
    <w:p w:rsidR="007B3112" w:rsidRPr="00E841E4" w:rsidRDefault="007B3112" w:rsidP="007B3112">
      <w:pPr>
        <w:ind w:firstLine="851"/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В этой книге есть информация по следующим пунктам:</w:t>
      </w:r>
    </w:p>
    <w:p w:rsidR="007B3112" w:rsidRPr="00E841E4" w:rsidRDefault="007B3112" w:rsidP="007B3112">
      <w:pPr>
        <w:pStyle w:val="a3"/>
        <w:numPr>
          <w:ilvl w:val="0"/>
          <w:numId w:val="1"/>
        </w:numPr>
        <w:jc w:val="both"/>
        <w:rPr>
          <w:rFonts w:cs="Times New Roman"/>
          <w:lang w:val="ru-RU"/>
        </w:rPr>
      </w:pPr>
      <w:proofErr w:type="gramStart"/>
      <w:r w:rsidRPr="00E841E4">
        <w:rPr>
          <w:rFonts w:cs="Times New Roman"/>
          <w:lang w:val="ru-RU"/>
        </w:rPr>
        <w:t>требования</w:t>
      </w:r>
      <w:proofErr w:type="gramEnd"/>
      <w:r w:rsidRPr="00E841E4">
        <w:rPr>
          <w:rFonts w:cs="Times New Roman"/>
          <w:lang w:val="ru-RU"/>
        </w:rPr>
        <w:t xml:space="preserve"> к сервисам хранения данных и управление рисками.</w:t>
      </w:r>
    </w:p>
    <w:p w:rsidR="007B3112" w:rsidRPr="00E841E4" w:rsidRDefault="007B3112" w:rsidP="007B3112">
      <w:pPr>
        <w:pStyle w:val="a3"/>
        <w:numPr>
          <w:ilvl w:val="0"/>
          <w:numId w:val="1"/>
        </w:numPr>
        <w:jc w:val="both"/>
        <w:rPr>
          <w:rFonts w:cs="Times New Roman"/>
          <w:lang w:val="ru-RU"/>
        </w:rPr>
      </w:pPr>
      <w:proofErr w:type="gramStart"/>
      <w:r w:rsidRPr="00E841E4">
        <w:rPr>
          <w:rFonts w:cs="Times New Roman"/>
          <w:lang w:val="ru-RU"/>
        </w:rPr>
        <w:lastRenderedPageBreak/>
        <w:t>создание</w:t>
      </w:r>
      <w:proofErr w:type="gramEnd"/>
      <w:r w:rsidRPr="00E841E4">
        <w:rPr>
          <w:rFonts w:cs="Times New Roman"/>
          <w:lang w:val="ru-RU"/>
        </w:rPr>
        <w:t xml:space="preserve"> и развитие архитектуры, обеспечивающей прозрачную поддержку базы данных.</w:t>
      </w:r>
    </w:p>
    <w:p w:rsidR="007B3112" w:rsidRPr="00E841E4" w:rsidRDefault="007B3112" w:rsidP="007B3112">
      <w:pPr>
        <w:pStyle w:val="a3"/>
        <w:numPr>
          <w:ilvl w:val="0"/>
          <w:numId w:val="1"/>
        </w:numPr>
        <w:jc w:val="both"/>
        <w:rPr>
          <w:rFonts w:cs="Times New Roman"/>
          <w:lang w:val="ru-RU"/>
        </w:rPr>
      </w:pPr>
      <w:proofErr w:type="gramStart"/>
      <w:r w:rsidRPr="00E841E4">
        <w:rPr>
          <w:rFonts w:cs="Times New Roman"/>
          <w:lang w:val="ru-RU"/>
        </w:rPr>
        <w:t>оптимизация</w:t>
      </w:r>
      <w:proofErr w:type="gramEnd"/>
      <w:r w:rsidRPr="00E841E4">
        <w:rPr>
          <w:rFonts w:cs="Times New Roman"/>
          <w:lang w:val="ru-RU"/>
        </w:rPr>
        <w:t xml:space="preserve"> процесса управления релизами.</w:t>
      </w:r>
    </w:p>
    <w:p w:rsidR="007B3112" w:rsidRPr="00E841E4" w:rsidRDefault="007B3112" w:rsidP="007B3112">
      <w:pPr>
        <w:pStyle w:val="a3"/>
        <w:numPr>
          <w:ilvl w:val="0"/>
          <w:numId w:val="1"/>
        </w:numPr>
        <w:jc w:val="both"/>
        <w:rPr>
          <w:rFonts w:cs="Times New Roman"/>
          <w:lang w:val="ru-RU"/>
        </w:rPr>
      </w:pPr>
      <w:proofErr w:type="gramStart"/>
      <w:r w:rsidRPr="00E841E4">
        <w:rPr>
          <w:rFonts w:cs="Times New Roman"/>
          <w:lang w:val="ru-RU"/>
        </w:rPr>
        <w:t>хранение</w:t>
      </w:r>
      <w:proofErr w:type="gramEnd"/>
      <w:r w:rsidRPr="00E841E4">
        <w:rPr>
          <w:rFonts w:cs="Times New Roman"/>
          <w:lang w:val="ru-RU"/>
        </w:rPr>
        <w:t>, индексирование и репликация данных.</w:t>
      </w:r>
    </w:p>
    <w:p w:rsidR="007B3112" w:rsidRPr="00E841E4" w:rsidRDefault="007B3112" w:rsidP="007B3112">
      <w:pPr>
        <w:pStyle w:val="a3"/>
        <w:numPr>
          <w:ilvl w:val="0"/>
          <w:numId w:val="1"/>
        </w:numPr>
        <w:jc w:val="both"/>
        <w:rPr>
          <w:rFonts w:cs="Times New Roman"/>
          <w:lang w:val="ru-RU"/>
        </w:rPr>
      </w:pPr>
      <w:proofErr w:type="gramStart"/>
      <w:r w:rsidRPr="00E841E4">
        <w:rPr>
          <w:rFonts w:cs="Times New Roman"/>
          <w:lang w:val="ru-RU"/>
        </w:rPr>
        <w:t>определение</w:t>
      </w:r>
      <w:proofErr w:type="gramEnd"/>
      <w:r w:rsidRPr="00E841E4">
        <w:rPr>
          <w:rFonts w:cs="Times New Roman"/>
          <w:lang w:val="ru-RU"/>
        </w:rPr>
        <w:t xml:space="preserve"> характеристик хранилища данных и подбор оптимальных вариантов его использования.</w:t>
      </w:r>
    </w:p>
    <w:p w:rsidR="003D320C" w:rsidRPr="00E841E4" w:rsidRDefault="007B3112" w:rsidP="003D320C">
      <w:pPr>
        <w:pStyle w:val="a3"/>
        <w:numPr>
          <w:ilvl w:val="0"/>
          <w:numId w:val="1"/>
        </w:numPr>
        <w:jc w:val="both"/>
        <w:rPr>
          <w:rFonts w:cs="Times New Roman"/>
          <w:lang w:val="ru-RU"/>
        </w:rPr>
      </w:pPr>
      <w:proofErr w:type="gramStart"/>
      <w:r w:rsidRPr="00E841E4">
        <w:rPr>
          <w:rFonts w:cs="Times New Roman"/>
          <w:lang w:val="ru-RU"/>
        </w:rPr>
        <w:t>исследование</w:t>
      </w:r>
      <w:proofErr w:type="gramEnd"/>
      <w:r w:rsidRPr="00E841E4">
        <w:rPr>
          <w:rFonts w:cs="Times New Roman"/>
          <w:lang w:val="ru-RU"/>
        </w:rPr>
        <w:t xml:space="preserve"> компонентов архитектуры и создание архитектур, ориентированных на обработку больших данных.</w:t>
      </w:r>
    </w:p>
    <w:p w:rsidR="003D320C" w:rsidRPr="00E841E4" w:rsidRDefault="003D320C" w:rsidP="003D320C">
      <w:pPr>
        <w:jc w:val="both"/>
        <w:rPr>
          <w:rFonts w:cs="Times New Roman"/>
          <w:lang w:val="ru-RU"/>
        </w:rPr>
      </w:pPr>
    </w:p>
    <w:p w:rsidR="00026A33" w:rsidRPr="00E841E4" w:rsidRDefault="00026A33" w:rsidP="00D04678">
      <w:pPr>
        <w:pStyle w:val="a3"/>
        <w:numPr>
          <w:ilvl w:val="0"/>
          <w:numId w:val="5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Тарасов, С. В. СУБД для программиста. Базы данных изн</w:t>
      </w:r>
      <w:r w:rsidR="00D04678" w:rsidRPr="00E841E4">
        <w:rPr>
          <w:rFonts w:cs="Times New Roman"/>
          <w:lang w:val="ru-RU"/>
        </w:rPr>
        <w:t>утри / С. В. Тарасов. — Москва -</w:t>
      </w:r>
      <w:r w:rsidRPr="00E841E4">
        <w:rPr>
          <w:rFonts w:cs="Times New Roman"/>
          <w:lang w:val="ru-RU"/>
        </w:rPr>
        <w:t xml:space="preserve"> СОЛОН-Пресс, 2015. — 320 с.</w:t>
      </w:r>
    </w:p>
    <w:p w:rsidR="00D04678" w:rsidRDefault="003D320C" w:rsidP="00026A33">
      <w:p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 xml:space="preserve">Книга охватывает различные этапы разработки и сопутствующие им ситуации из практики программистов приложений, работающих с системами управления базами данных. Даются рекомендации по выбору решений как в проектировании (архитектуре), так и в программировании автоматизированных информационных систем уровня предприятия. Приводятся примеры для различных СУБД и моделей. Книга </w:t>
      </w:r>
      <w:r w:rsidR="00532FAC" w:rsidRPr="00E841E4">
        <w:rPr>
          <w:rFonts w:cs="Times New Roman"/>
          <w:lang w:val="ru-RU"/>
        </w:rPr>
        <w:t>рассчитана</w:t>
      </w:r>
      <w:r w:rsidRPr="00E841E4">
        <w:rPr>
          <w:rFonts w:cs="Times New Roman"/>
          <w:lang w:val="ru-RU"/>
        </w:rPr>
        <w:t xml:space="preserve"> на всех интересующихся темой разработки приложений баз данных.</w:t>
      </w:r>
    </w:p>
    <w:p w:rsidR="00E841E4" w:rsidRPr="00E841E4" w:rsidRDefault="00E841E4" w:rsidP="00026A33">
      <w:pPr>
        <w:jc w:val="both"/>
        <w:rPr>
          <w:rFonts w:cs="Times New Roman"/>
          <w:lang w:val="ru-RU"/>
        </w:rPr>
      </w:pPr>
      <w:bookmarkStart w:id="0" w:name="_GoBack"/>
      <w:bookmarkEnd w:id="0"/>
    </w:p>
    <w:p w:rsidR="00BA7A19" w:rsidRPr="00E841E4" w:rsidRDefault="007B3112" w:rsidP="00D04678">
      <w:pPr>
        <w:pStyle w:val="2"/>
        <w:rPr>
          <w:rFonts w:cs="Times New Roman"/>
          <w:lang w:val="en-US"/>
        </w:rPr>
      </w:pPr>
      <w:r w:rsidRPr="00E841E4">
        <w:rPr>
          <w:rFonts w:cs="Times New Roman"/>
        </w:rPr>
        <w:t>Интернет</w:t>
      </w:r>
      <w:r w:rsidRPr="00E841E4">
        <w:rPr>
          <w:rFonts w:cs="Times New Roman"/>
          <w:lang w:val="en-US"/>
        </w:rPr>
        <w:t>-</w:t>
      </w:r>
      <w:r w:rsidRPr="00E841E4">
        <w:rPr>
          <w:rFonts w:cs="Times New Roman"/>
        </w:rPr>
        <w:t>ресурсы</w:t>
      </w:r>
    </w:p>
    <w:p w:rsidR="00BA7A19" w:rsidRPr="00E841E4" w:rsidRDefault="00BA7A19" w:rsidP="00BA7A19">
      <w:pPr>
        <w:pStyle w:val="a3"/>
        <w:numPr>
          <w:ilvl w:val="0"/>
          <w:numId w:val="3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 xml:space="preserve">Основы современных баз данных // CIT </w:t>
      </w:r>
      <w:proofErr w:type="spellStart"/>
      <w:r w:rsidRPr="00E841E4">
        <w:rPr>
          <w:rFonts w:cs="Times New Roman"/>
          <w:lang w:val="ru-RU"/>
        </w:rPr>
        <w:t>Forum</w:t>
      </w:r>
      <w:proofErr w:type="spellEnd"/>
      <w:r w:rsidRPr="00E841E4">
        <w:rPr>
          <w:rFonts w:cs="Times New Roman"/>
          <w:lang w:val="ru-RU"/>
        </w:rPr>
        <w:t xml:space="preserve"> URL: http://citforum.ru/database/osbd/contents.shtml (дата обращения: 09.12.2023).</w:t>
      </w:r>
    </w:p>
    <w:p w:rsidR="00BA7A19" w:rsidRPr="00E841E4" w:rsidRDefault="00BA7A19" w:rsidP="00BA7A19">
      <w:pPr>
        <w:ind w:firstLine="851"/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Данный ресурс представляет собой компиляцию теоретических знаний, необходимых для эффективной работы с базами данных. Он не привязан к конкретным инструментам, что делает его полезным для программистов с различным уровнем знаний. В этом пособии рассматриваются следующие аспекты:</w:t>
      </w:r>
    </w:p>
    <w:p w:rsidR="00BA7A19" w:rsidRPr="00E841E4" w:rsidRDefault="00BA7A19" w:rsidP="00BA7A19">
      <w:pPr>
        <w:pStyle w:val="a3"/>
        <w:numPr>
          <w:ilvl w:val="0"/>
          <w:numId w:val="2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Введение в баз данных</w:t>
      </w:r>
    </w:p>
    <w:p w:rsidR="00BA7A19" w:rsidRPr="00E841E4" w:rsidRDefault="00BA7A19" w:rsidP="00BA7A19">
      <w:pPr>
        <w:pStyle w:val="a3"/>
        <w:numPr>
          <w:ilvl w:val="0"/>
          <w:numId w:val="2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Теоретические основы</w:t>
      </w:r>
    </w:p>
    <w:p w:rsidR="00BA7A19" w:rsidRPr="00E841E4" w:rsidRDefault="00BA7A19" w:rsidP="00BA7A19">
      <w:pPr>
        <w:pStyle w:val="a3"/>
        <w:numPr>
          <w:ilvl w:val="0"/>
          <w:numId w:val="2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Две классические экспериментальные системы</w:t>
      </w:r>
    </w:p>
    <w:p w:rsidR="00BA7A19" w:rsidRPr="00E841E4" w:rsidRDefault="00BA7A19" w:rsidP="00BA7A19">
      <w:pPr>
        <w:pStyle w:val="a3"/>
        <w:numPr>
          <w:ilvl w:val="0"/>
          <w:numId w:val="2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Внутренняя организация реляционных СУБД</w:t>
      </w:r>
    </w:p>
    <w:p w:rsidR="00BA7A19" w:rsidRPr="00E841E4" w:rsidRDefault="00BA7A19" w:rsidP="00BA7A19">
      <w:pPr>
        <w:pStyle w:val="a3"/>
        <w:numPr>
          <w:ilvl w:val="0"/>
          <w:numId w:val="2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Язык реляционных баз данных SQL</w:t>
      </w:r>
    </w:p>
    <w:p w:rsidR="00BA7A19" w:rsidRPr="00E841E4" w:rsidRDefault="00BA7A19" w:rsidP="00BA7A19">
      <w:pPr>
        <w:pStyle w:val="a3"/>
        <w:numPr>
          <w:ilvl w:val="0"/>
          <w:numId w:val="2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Компиляторы языка SQL</w:t>
      </w:r>
    </w:p>
    <w:p w:rsidR="00BA7A19" w:rsidRPr="00E841E4" w:rsidRDefault="00BA7A19" w:rsidP="00BA7A19">
      <w:pPr>
        <w:pStyle w:val="a3"/>
        <w:numPr>
          <w:ilvl w:val="0"/>
          <w:numId w:val="2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СУБД в архитектуре "клиент-сервер"</w:t>
      </w:r>
    </w:p>
    <w:p w:rsidR="00BA7A19" w:rsidRPr="00E841E4" w:rsidRDefault="00BA7A19" w:rsidP="00BA7A19">
      <w:pPr>
        <w:pStyle w:val="a3"/>
        <w:numPr>
          <w:ilvl w:val="0"/>
          <w:numId w:val="2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Распределенные базы данных</w:t>
      </w:r>
    </w:p>
    <w:p w:rsidR="00BA7A19" w:rsidRPr="00E841E4" w:rsidRDefault="00BA7A19" w:rsidP="00BA7A19">
      <w:pPr>
        <w:pStyle w:val="a3"/>
        <w:numPr>
          <w:ilvl w:val="0"/>
          <w:numId w:val="2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Современные направления исследований и разработок</w:t>
      </w:r>
    </w:p>
    <w:p w:rsidR="00093438" w:rsidRPr="00E841E4" w:rsidRDefault="00093438" w:rsidP="00093438">
      <w:pPr>
        <w:jc w:val="both"/>
        <w:rPr>
          <w:rFonts w:cs="Times New Roman"/>
          <w:lang w:val="ru-RU"/>
        </w:rPr>
      </w:pPr>
    </w:p>
    <w:p w:rsidR="007B3112" w:rsidRPr="00E841E4" w:rsidRDefault="007B3112" w:rsidP="00BA7A19">
      <w:pPr>
        <w:pStyle w:val="a3"/>
        <w:numPr>
          <w:ilvl w:val="0"/>
          <w:numId w:val="3"/>
        </w:numPr>
        <w:jc w:val="both"/>
        <w:rPr>
          <w:rFonts w:cs="Times New Roman"/>
          <w:lang w:val="en-US"/>
        </w:rPr>
      </w:pPr>
      <w:r w:rsidRPr="00E841E4">
        <w:rPr>
          <w:rFonts w:cs="Times New Roman"/>
          <w:lang w:val="en-US"/>
        </w:rPr>
        <w:t>Visual Database Design with MySQL Workbench // Section URL: https://www.section.io/engineering-education/visual-database-design-with-mysql-workbench/ (</w:t>
      </w:r>
      <w:r w:rsidRPr="00E841E4">
        <w:rPr>
          <w:rFonts w:cs="Times New Roman"/>
          <w:lang w:val="ru-RU"/>
        </w:rPr>
        <w:t>дата</w:t>
      </w:r>
      <w:r w:rsidRPr="00E841E4">
        <w:rPr>
          <w:rFonts w:cs="Times New Roman"/>
          <w:lang w:val="en-US"/>
        </w:rPr>
        <w:t xml:space="preserve"> </w:t>
      </w:r>
      <w:r w:rsidRPr="00E841E4">
        <w:rPr>
          <w:rFonts w:cs="Times New Roman"/>
          <w:lang w:val="ru-RU"/>
        </w:rPr>
        <w:t>обращения</w:t>
      </w:r>
      <w:r w:rsidR="005030FC" w:rsidRPr="00E841E4">
        <w:rPr>
          <w:rFonts w:cs="Times New Roman"/>
          <w:lang w:val="en-US"/>
        </w:rPr>
        <w:t>: 09.12.2023</w:t>
      </w:r>
      <w:r w:rsidRPr="00E841E4">
        <w:rPr>
          <w:rFonts w:cs="Times New Roman"/>
          <w:lang w:val="en-US"/>
        </w:rPr>
        <w:t>).</w:t>
      </w:r>
    </w:p>
    <w:p w:rsidR="007B3112" w:rsidRPr="00E841E4" w:rsidRDefault="002E3A2C" w:rsidP="007B3112">
      <w:pPr>
        <w:ind w:firstLine="851"/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lastRenderedPageBreak/>
        <w:t>В данной статье представлено</w:t>
      </w:r>
      <w:r w:rsidR="00026A33" w:rsidRPr="00E841E4">
        <w:rPr>
          <w:rFonts w:cs="Times New Roman"/>
          <w:lang w:val="ru-RU"/>
        </w:rPr>
        <w:t xml:space="preserve"> практическое руководство по взаимодействию с системой управления базами данных (СУБД) </w:t>
      </w:r>
      <w:proofErr w:type="spellStart"/>
      <w:r w:rsidR="00026A33" w:rsidRPr="00E841E4">
        <w:rPr>
          <w:rFonts w:cs="Times New Roman"/>
          <w:lang w:val="ru-RU"/>
        </w:rPr>
        <w:t>MySQL</w:t>
      </w:r>
      <w:proofErr w:type="spellEnd"/>
      <w:r w:rsidR="00026A33" w:rsidRPr="00E841E4">
        <w:rPr>
          <w:rFonts w:cs="Times New Roman"/>
          <w:lang w:val="ru-RU"/>
        </w:rPr>
        <w:t xml:space="preserve">. </w:t>
      </w:r>
      <w:r w:rsidRPr="00E841E4">
        <w:rPr>
          <w:rFonts w:cs="Times New Roman"/>
          <w:lang w:val="ru-RU"/>
        </w:rPr>
        <w:t>М</w:t>
      </w:r>
      <w:r w:rsidR="00026A33" w:rsidRPr="00E841E4">
        <w:rPr>
          <w:rFonts w:cs="Times New Roman"/>
          <w:lang w:val="ru-RU"/>
        </w:rPr>
        <w:t xml:space="preserve">етод </w:t>
      </w:r>
      <w:r w:rsidRPr="00E841E4">
        <w:rPr>
          <w:rFonts w:cs="Times New Roman"/>
          <w:lang w:val="ru-RU"/>
        </w:rPr>
        <w:t xml:space="preserve">визуального проектирования </w:t>
      </w:r>
      <w:r w:rsidR="00026A33" w:rsidRPr="00E841E4">
        <w:rPr>
          <w:rFonts w:cs="Times New Roman"/>
          <w:lang w:val="ru-RU"/>
        </w:rPr>
        <w:t xml:space="preserve">освобождает от необходимости напрямую заниматься программированием, позволяя создавать базы данных для своих проектов через специальное приложение. </w:t>
      </w:r>
      <w:r w:rsidRPr="00E841E4">
        <w:rPr>
          <w:rFonts w:cs="Times New Roman"/>
          <w:lang w:val="ru-RU"/>
        </w:rPr>
        <w:t>М</w:t>
      </w:r>
      <w:r w:rsidR="00026A33" w:rsidRPr="00E841E4">
        <w:rPr>
          <w:rFonts w:cs="Times New Roman"/>
          <w:lang w:val="ru-RU"/>
        </w:rPr>
        <w:t>атериал рассчитан на тех, кто не обладает опытом в использовании данного инструмента, но имеет представление о реляционных базах данных и их общих принципах проектирования.</w:t>
      </w:r>
    </w:p>
    <w:p w:rsidR="00093438" w:rsidRPr="00E841E4" w:rsidRDefault="00093438" w:rsidP="007B3112">
      <w:pPr>
        <w:ind w:firstLine="851"/>
        <w:jc w:val="both"/>
        <w:rPr>
          <w:rFonts w:cs="Times New Roman"/>
          <w:lang w:val="ru-RU"/>
        </w:rPr>
      </w:pPr>
    </w:p>
    <w:p w:rsidR="00BA7A19" w:rsidRPr="00E841E4" w:rsidRDefault="00BA7A19" w:rsidP="00BA7A19">
      <w:pPr>
        <w:pStyle w:val="a3"/>
        <w:numPr>
          <w:ilvl w:val="0"/>
          <w:numId w:val="3"/>
        </w:numPr>
        <w:jc w:val="both"/>
        <w:rPr>
          <w:rFonts w:cs="Times New Roman"/>
          <w:lang w:val="en-US"/>
        </w:rPr>
      </w:pPr>
      <w:proofErr w:type="spellStart"/>
      <w:r w:rsidRPr="00E841E4">
        <w:rPr>
          <w:rFonts w:cs="Times New Roman"/>
          <w:lang w:val="en-US"/>
        </w:rPr>
        <w:t>NoSQL</w:t>
      </w:r>
      <w:proofErr w:type="spellEnd"/>
      <w:r w:rsidRPr="00E841E4">
        <w:rPr>
          <w:rFonts w:cs="Times New Roman"/>
          <w:lang w:val="en-US"/>
        </w:rPr>
        <w:t xml:space="preserve"> Database Design &amp; Data Modeling // </w:t>
      </w:r>
      <w:proofErr w:type="spellStart"/>
      <w:r w:rsidRPr="00E841E4">
        <w:rPr>
          <w:rFonts w:cs="Times New Roman"/>
          <w:lang w:val="en-US"/>
        </w:rPr>
        <w:t>MongoDB</w:t>
      </w:r>
      <w:proofErr w:type="spellEnd"/>
      <w:r w:rsidRPr="00E841E4">
        <w:rPr>
          <w:rFonts w:cs="Times New Roman"/>
          <w:lang w:val="en-US"/>
        </w:rPr>
        <w:t xml:space="preserve"> URL: https://www.mongodb.com/nosql-explained/data-modeling (</w:t>
      </w:r>
      <w:r w:rsidRPr="00E841E4">
        <w:rPr>
          <w:rFonts w:cs="Times New Roman"/>
          <w:lang w:val="ru-RU"/>
        </w:rPr>
        <w:t>дата</w:t>
      </w:r>
      <w:r w:rsidRPr="00E841E4">
        <w:rPr>
          <w:rFonts w:cs="Times New Roman"/>
          <w:lang w:val="en-US"/>
        </w:rPr>
        <w:t xml:space="preserve"> </w:t>
      </w:r>
      <w:r w:rsidRPr="00E841E4">
        <w:rPr>
          <w:rFonts w:cs="Times New Roman"/>
          <w:lang w:val="ru-RU"/>
        </w:rPr>
        <w:t>обращения</w:t>
      </w:r>
      <w:r w:rsidRPr="00E841E4">
        <w:rPr>
          <w:rFonts w:cs="Times New Roman"/>
          <w:lang w:val="en-US"/>
        </w:rPr>
        <w:t>: 09.12.2023).</w:t>
      </w:r>
    </w:p>
    <w:p w:rsidR="00BA7A19" w:rsidRPr="00E841E4" w:rsidRDefault="00BA7A19" w:rsidP="00BA7A19">
      <w:pPr>
        <w:ind w:firstLine="708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 xml:space="preserve">Статья посвящена изучению </w:t>
      </w:r>
      <w:proofErr w:type="spellStart"/>
      <w:r w:rsidRPr="00E841E4">
        <w:rPr>
          <w:rFonts w:cs="Times New Roman"/>
          <w:lang w:val="ru-RU"/>
        </w:rPr>
        <w:t>нереляционных</w:t>
      </w:r>
      <w:proofErr w:type="spellEnd"/>
      <w:r w:rsidRPr="00E841E4">
        <w:rPr>
          <w:rFonts w:cs="Times New Roman"/>
          <w:lang w:val="ru-RU"/>
        </w:rPr>
        <w:t xml:space="preserve"> баз данных </w:t>
      </w:r>
      <w:proofErr w:type="spellStart"/>
      <w:r w:rsidRPr="00E841E4">
        <w:rPr>
          <w:rFonts w:cs="Times New Roman"/>
          <w:lang w:val="ru-RU"/>
        </w:rPr>
        <w:t>NoSQL</w:t>
      </w:r>
      <w:proofErr w:type="spellEnd"/>
      <w:r w:rsidRPr="00E841E4">
        <w:rPr>
          <w:rFonts w:cs="Times New Roman"/>
          <w:lang w:val="ru-RU"/>
        </w:rPr>
        <w:t xml:space="preserve">. В ней рассматривается суть таких баз данных, их особенности и принципы работы. Основное внимание уделяется тому, как эффективно взаимодействовать с </w:t>
      </w:r>
      <w:proofErr w:type="spellStart"/>
      <w:r w:rsidRPr="00E841E4">
        <w:rPr>
          <w:rFonts w:cs="Times New Roman"/>
          <w:lang w:val="ru-RU"/>
        </w:rPr>
        <w:t>нереляционными</w:t>
      </w:r>
      <w:proofErr w:type="spellEnd"/>
      <w:r w:rsidRPr="00E841E4">
        <w:rPr>
          <w:rFonts w:cs="Times New Roman"/>
          <w:lang w:val="ru-RU"/>
        </w:rPr>
        <w:t xml:space="preserve"> базами данных </w:t>
      </w:r>
      <w:proofErr w:type="spellStart"/>
      <w:r w:rsidRPr="00E841E4">
        <w:rPr>
          <w:rFonts w:cs="Times New Roman"/>
          <w:lang w:val="ru-RU"/>
        </w:rPr>
        <w:t>NoSQL</w:t>
      </w:r>
      <w:proofErr w:type="spellEnd"/>
      <w:r w:rsidRPr="00E841E4">
        <w:rPr>
          <w:rFonts w:cs="Times New Roman"/>
          <w:lang w:val="ru-RU"/>
        </w:rPr>
        <w:t xml:space="preserve"> и как понять принципы их организации, чтобы легко начать использовать конкретные инструменты в этой области.</w:t>
      </w:r>
    </w:p>
    <w:p w:rsidR="003751B2" w:rsidRPr="00E841E4" w:rsidRDefault="003751B2" w:rsidP="00BA7A19">
      <w:pPr>
        <w:jc w:val="both"/>
        <w:rPr>
          <w:rFonts w:cs="Times New Roman"/>
          <w:lang w:val="ru-RU"/>
        </w:rPr>
      </w:pPr>
    </w:p>
    <w:p w:rsidR="007B3112" w:rsidRPr="00E841E4" w:rsidRDefault="007B3112" w:rsidP="00BA7A19">
      <w:pPr>
        <w:pStyle w:val="a3"/>
        <w:numPr>
          <w:ilvl w:val="0"/>
          <w:numId w:val="3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 xml:space="preserve">Создание базы данных в </w:t>
      </w:r>
      <w:proofErr w:type="spellStart"/>
      <w:r w:rsidRPr="00E841E4">
        <w:rPr>
          <w:rFonts w:cs="Times New Roman"/>
          <w:lang w:val="ru-RU"/>
        </w:rPr>
        <w:t>Microsoft</w:t>
      </w:r>
      <w:proofErr w:type="spellEnd"/>
      <w:r w:rsidRPr="00E841E4">
        <w:rPr>
          <w:rFonts w:cs="Times New Roman"/>
          <w:lang w:val="ru-RU"/>
        </w:rPr>
        <w:t xml:space="preserve"> SQL </w:t>
      </w:r>
      <w:proofErr w:type="spellStart"/>
      <w:r w:rsidRPr="00E841E4">
        <w:rPr>
          <w:rFonts w:cs="Times New Roman"/>
          <w:lang w:val="ru-RU"/>
        </w:rPr>
        <w:t>Server</w:t>
      </w:r>
      <w:proofErr w:type="spellEnd"/>
      <w:r w:rsidRPr="00E841E4">
        <w:rPr>
          <w:rFonts w:cs="Times New Roman"/>
          <w:lang w:val="ru-RU"/>
        </w:rPr>
        <w:t xml:space="preserve"> – инструкция для новичков // Заметки IT специалиста URL: https://info-comp.ru/obucheniest/715-create-database-in-ms-sql-server.html (дата обращения: </w:t>
      </w:r>
      <w:r w:rsidR="005030FC" w:rsidRPr="00E841E4">
        <w:rPr>
          <w:rFonts w:cs="Times New Roman"/>
          <w:lang w:val="ru-RU"/>
        </w:rPr>
        <w:t>09.12.2023</w:t>
      </w:r>
      <w:r w:rsidRPr="00E841E4">
        <w:rPr>
          <w:rFonts w:cs="Times New Roman"/>
          <w:lang w:val="ru-RU"/>
        </w:rPr>
        <w:t>).</w:t>
      </w:r>
    </w:p>
    <w:p w:rsidR="007B3112" w:rsidRPr="00E841E4" w:rsidRDefault="003C44D5" w:rsidP="007B3112">
      <w:pPr>
        <w:ind w:firstLine="851"/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 xml:space="preserve">Этот материал предназначен для тех, кто только начинает знакомиться с инструментом для работы с базами данных </w:t>
      </w:r>
      <w:proofErr w:type="spellStart"/>
      <w:r w:rsidRPr="00E841E4">
        <w:rPr>
          <w:rFonts w:cs="Times New Roman"/>
          <w:lang w:val="ru-RU"/>
        </w:rPr>
        <w:t>Microsoft</w:t>
      </w:r>
      <w:proofErr w:type="spellEnd"/>
      <w:r w:rsidRPr="00E841E4">
        <w:rPr>
          <w:rFonts w:cs="Times New Roman"/>
          <w:lang w:val="ru-RU"/>
        </w:rPr>
        <w:t xml:space="preserve"> SQL </w:t>
      </w:r>
      <w:proofErr w:type="spellStart"/>
      <w:r w:rsidRPr="00E841E4">
        <w:rPr>
          <w:rFonts w:cs="Times New Roman"/>
          <w:lang w:val="ru-RU"/>
        </w:rPr>
        <w:t>Server</w:t>
      </w:r>
      <w:proofErr w:type="spellEnd"/>
      <w:r w:rsidRPr="00E841E4">
        <w:rPr>
          <w:rFonts w:cs="Times New Roman"/>
          <w:lang w:val="ru-RU"/>
        </w:rPr>
        <w:t>. Для успешного освоения этой СУБД рекомендуется иметь базовые знания баз данных. Важно понимать принципы их функционирования, уметь проектировать базы данных и осознавать их назначение.</w:t>
      </w:r>
    </w:p>
    <w:p w:rsidR="00093438" w:rsidRPr="00E841E4" w:rsidRDefault="00093438" w:rsidP="007B3112">
      <w:pPr>
        <w:ind w:firstLine="851"/>
        <w:jc w:val="both"/>
        <w:rPr>
          <w:rFonts w:cs="Times New Roman"/>
          <w:lang w:val="ru-RU"/>
        </w:rPr>
      </w:pPr>
    </w:p>
    <w:p w:rsidR="007B3112" w:rsidRPr="00E841E4" w:rsidRDefault="007B3112" w:rsidP="00BA7A19">
      <w:pPr>
        <w:pStyle w:val="a3"/>
        <w:numPr>
          <w:ilvl w:val="0"/>
          <w:numId w:val="3"/>
        </w:numPr>
        <w:jc w:val="both"/>
        <w:rPr>
          <w:rFonts w:cs="Times New Roman"/>
          <w:lang w:val="ru-RU"/>
        </w:rPr>
      </w:pPr>
      <w:proofErr w:type="spellStart"/>
      <w:r w:rsidRPr="00E841E4">
        <w:rPr>
          <w:rFonts w:cs="Times New Roman"/>
          <w:lang w:val="ru-RU"/>
        </w:rPr>
        <w:t>Гайфуллов</w:t>
      </w:r>
      <w:proofErr w:type="spellEnd"/>
      <w:r w:rsidRPr="00E841E4">
        <w:rPr>
          <w:rFonts w:cs="Times New Roman"/>
          <w:lang w:val="ru-RU"/>
        </w:rPr>
        <w:t xml:space="preserve"> Р.Р. </w:t>
      </w:r>
      <w:proofErr w:type="spellStart"/>
      <w:r w:rsidRPr="00E841E4">
        <w:rPr>
          <w:rFonts w:cs="Times New Roman"/>
          <w:lang w:val="ru-RU"/>
        </w:rPr>
        <w:t>Case</w:t>
      </w:r>
      <w:proofErr w:type="spellEnd"/>
      <w:r w:rsidRPr="00E841E4">
        <w:rPr>
          <w:rFonts w:cs="Times New Roman"/>
          <w:lang w:val="ru-RU"/>
        </w:rPr>
        <w:t xml:space="preserve"> технологии в проектировании баз данных // Портал научно-практических публикаций [Электронный ресурс]. URL: https://portalnp.snauka.ru/2014/06/2067 (дата обращения: </w:t>
      </w:r>
      <w:r w:rsidR="005030FC" w:rsidRPr="00E841E4">
        <w:rPr>
          <w:rFonts w:cs="Times New Roman"/>
          <w:lang w:val="ru-RU"/>
        </w:rPr>
        <w:t>09.12.2023</w:t>
      </w:r>
      <w:r w:rsidRPr="00E841E4">
        <w:rPr>
          <w:rFonts w:cs="Times New Roman"/>
          <w:lang w:val="ru-RU"/>
        </w:rPr>
        <w:t>)</w:t>
      </w:r>
    </w:p>
    <w:p w:rsidR="007B3112" w:rsidRPr="00E841E4" w:rsidRDefault="00374FE3" w:rsidP="00374FE3">
      <w:pPr>
        <w:ind w:firstLine="851"/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 xml:space="preserve">Статья начинается с определения базы данных, в котором раскрываются основные принципы и цели. Далее внимание уделяется типам данных, используемым в базах данных, и их роли при проектировании эффективных баз данных. Также рассматриваются </w:t>
      </w:r>
      <w:proofErr w:type="spellStart"/>
      <w:r w:rsidRPr="00E841E4">
        <w:rPr>
          <w:rFonts w:cs="Times New Roman"/>
          <w:lang w:val="ru-RU"/>
        </w:rPr>
        <w:t>Case</w:t>
      </w:r>
      <w:proofErr w:type="spellEnd"/>
      <w:r w:rsidRPr="00E841E4">
        <w:rPr>
          <w:rFonts w:cs="Times New Roman"/>
          <w:lang w:val="ru-RU"/>
        </w:rPr>
        <w:t>-технологии, предоставляя их определение и пояснение сути.</w:t>
      </w:r>
    </w:p>
    <w:p w:rsidR="00093438" w:rsidRPr="00E841E4" w:rsidRDefault="00093438" w:rsidP="00374FE3">
      <w:pPr>
        <w:ind w:firstLine="851"/>
        <w:jc w:val="both"/>
        <w:rPr>
          <w:rFonts w:cs="Times New Roman"/>
          <w:lang w:val="ru-RU"/>
        </w:rPr>
      </w:pPr>
    </w:p>
    <w:p w:rsidR="00BA7A19" w:rsidRPr="00E841E4" w:rsidRDefault="00BA7A19" w:rsidP="00BA7A19">
      <w:pPr>
        <w:pStyle w:val="a3"/>
        <w:numPr>
          <w:ilvl w:val="0"/>
          <w:numId w:val="3"/>
        </w:numPr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Краткое руководство по DB2 // CoderLessons.com URL: https://coderlessons.com/tutorials/bazy-dannykh/izuchite-db2/kratkoe-rukovodstvo-po-db2 (дата обращения: 09.12.2023).</w:t>
      </w:r>
    </w:p>
    <w:p w:rsidR="00D374DB" w:rsidRPr="00E841E4" w:rsidRDefault="00BA7A19" w:rsidP="00D04678">
      <w:pPr>
        <w:ind w:firstLine="851"/>
        <w:jc w:val="both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 xml:space="preserve">DB2, разработанный компанией IBM, представляет собой продукт базы данных, предназначенный для эффективного управления реляционными базами данных (RDBMS). DB2 обеспечивает эффективное хранение, анализ и извлечение данных. </w:t>
      </w:r>
      <w:r w:rsidRPr="00E841E4">
        <w:rPr>
          <w:rFonts w:cs="Times New Roman"/>
          <w:lang w:val="en-US"/>
        </w:rPr>
        <w:t>DB</w:t>
      </w:r>
      <w:r w:rsidRPr="00E841E4">
        <w:rPr>
          <w:rFonts w:cs="Times New Roman"/>
          <w:lang w:val="ru-RU"/>
        </w:rPr>
        <w:t xml:space="preserve">2 расширен за счет поддержки объектно-ориентированных функций и возможности работы с </w:t>
      </w:r>
      <w:proofErr w:type="spellStart"/>
      <w:r w:rsidRPr="00E841E4">
        <w:rPr>
          <w:rFonts w:cs="Times New Roman"/>
          <w:lang w:val="ru-RU"/>
        </w:rPr>
        <w:t>нереляционными</w:t>
      </w:r>
      <w:proofErr w:type="spellEnd"/>
      <w:r w:rsidRPr="00E841E4">
        <w:rPr>
          <w:rFonts w:cs="Times New Roman"/>
          <w:lang w:val="ru-RU"/>
        </w:rPr>
        <w:t xml:space="preserve"> структурами, такими как XML</w:t>
      </w:r>
      <w:r w:rsidR="00D04678" w:rsidRPr="00E841E4">
        <w:rPr>
          <w:rFonts w:cs="Times New Roman"/>
          <w:lang w:val="ru-RU"/>
        </w:rPr>
        <w:t>.</w:t>
      </w:r>
    </w:p>
    <w:sectPr w:rsidR="00D374DB" w:rsidRPr="00E84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209A"/>
    <w:multiLevelType w:val="hybridMultilevel"/>
    <w:tmpl w:val="CC20854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00C4EB6"/>
    <w:multiLevelType w:val="hybridMultilevel"/>
    <w:tmpl w:val="CAE2E6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2003D0B"/>
    <w:multiLevelType w:val="hybridMultilevel"/>
    <w:tmpl w:val="7414C0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EE70EC"/>
    <w:multiLevelType w:val="hybridMultilevel"/>
    <w:tmpl w:val="D6E253B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0A27C60"/>
    <w:multiLevelType w:val="hybridMultilevel"/>
    <w:tmpl w:val="F246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A8"/>
    <w:rsid w:val="000267D0"/>
    <w:rsid w:val="00026A33"/>
    <w:rsid w:val="00072CAD"/>
    <w:rsid w:val="00093438"/>
    <w:rsid w:val="00096AD8"/>
    <w:rsid w:val="000C60E3"/>
    <w:rsid w:val="00146701"/>
    <w:rsid w:val="001B6402"/>
    <w:rsid w:val="002E3A2C"/>
    <w:rsid w:val="00374FE3"/>
    <w:rsid w:val="003751B2"/>
    <w:rsid w:val="003C44D5"/>
    <w:rsid w:val="003D1FB4"/>
    <w:rsid w:val="003D320C"/>
    <w:rsid w:val="00407083"/>
    <w:rsid w:val="0046153D"/>
    <w:rsid w:val="004963A8"/>
    <w:rsid w:val="005030FC"/>
    <w:rsid w:val="00532FAC"/>
    <w:rsid w:val="00586163"/>
    <w:rsid w:val="00623A1F"/>
    <w:rsid w:val="006C1573"/>
    <w:rsid w:val="007A7C76"/>
    <w:rsid w:val="007B3112"/>
    <w:rsid w:val="00831F0A"/>
    <w:rsid w:val="00846869"/>
    <w:rsid w:val="00852F5B"/>
    <w:rsid w:val="009A407C"/>
    <w:rsid w:val="00A96475"/>
    <w:rsid w:val="00AE011C"/>
    <w:rsid w:val="00B46AE1"/>
    <w:rsid w:val="00B87DBF"/>
    <w:rsid w:val="00BA7A19"/>
    <w:rsid w:val="00CF6C7A"/>
    <w:rsid w:val="00D04678"/>
    <w:rsid w:val="00D170E5"/>
    <w:rsid w:val="00D826EE"/>
    <w:rsid w:val="00DB6C1F"/>
    <w:rsid w:val="00E841E4"/>
    <w:rsid w:val="00F633A8"/>
    <w:rsid w:val="00FB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EE0A-23C9-4406-9963-A5DBECA4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20C"/>
    <w:pPr>
      <w:spacing w:line="276" w:lineRule="auto"/>
    </w:pPr>
    <w:rPr>
      <w:rFonts w:ascii="Times New Roman" w:eastAsia="Arial" w:hAnsi="Times New Roman" w:cs="Arial"/>
      <w:sz w:val="24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7B3112"/>
    <w:pPr>
      <w:keepNext/>
      <w:keepLines/>
      <w:spacing w:before="120" w:after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B3112"/>
    <w:pPr>
      <w:keepNext/>
      <w:keepLines/>
      <w:ind w:firstLine="851"/>
      <w:outlineLvl w:val="1"/>
    </w:pPr>
    <w:rPr>
      <w:rFonts w:eastAsiaTheme="majorEastAsia" w:cstheme="majorBidi"/>
      <w:b/>
      <w:sz w:val="28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112"/>
    <w:rPr>
      <w:rFonts w:ascii="Times New Roman" w:eastAsiaTheme="majorEastAsia" w:hAnsi="Times New Roman" w:cstheme="majorBidi"/>
      <w:b/>
      <w:sz w:val="32"/>
      <w:szCs w:val="32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7B3112"/>
    <w:rPr>
      <w:rFonts w:ascii="Times New Roman" w:eastAsiaTheme="majorEastAsia" w:hAnsi="Times New Roman" w:cstheme="majorBidi"/>
      <w:b/>
      <w:szCs w:val="26"/>
      <w:lang w:eastAsia="ru-RU"/>
    </w:rPr>
  </w:style>
  <w:style w:type="paragraph" w:styleId="a3">
    <w:name w:val="List Paragraph"/>
    <w:basedOn w:val="a"/>
    <w:uiPriority w:val="34"/>
    <w:qFormat/>
    <w:rsid w:val="007B31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1F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52F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29</cp:revision>
  <dcterms:created xsi:type="dcterms:W3CDTF">2023-12-06T17:59:00Z</dcterms:created>
  <dcterms:modified xsi:type="dcterms:W3CDTF">2023-12-09T18:24:00Z</dcterms:modified>
</cp:coreProperties>
</file>