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AA7E4F" w14:textId="3AD58707" w:rsidR="008A653E" w:rsidRDefault="008A653E" w:rsidP="001A1CF7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ИСР 1.2.</w:t>
      </w:r>
    </w:p>
    <w:p w14:paraId="2CA9F6EE" w14:textId="64B2B38B" w:rsidR="008A653E" w:rsidRPr="001A1CF7" w:rsidRDefault="008A653E" w:rsidP="001A1CF7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A1CF7">
        <w:rPr>
          <w:rFonts w:ascii="Times New Roman" w:hAnsi="Times New Roman" w:cs="Times New Roman"/>
          <w:sz w:val="28"/>
          <w:szCs w:val="28"/>
        </w:rPr>
        <w:t>Из-за технических проблем с подключением на конференцию, я посмотрела запись конференции 12.09.2021.</w:t>
      </w:r>
    </w:p>
    <w:p w14:paraId="369EBC61" w14:textId="6499654C" w:rsidR="008A653E" w:rsidRDefault="008A653E" w:rsidP="001A1CF7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A1CF7">
        <w:rPr>
          <w:rFonts w:ascii="Times New Roman" w:hAnsi="Times New Roman" w:cs="Times New Roman"/>
          <w:sz w:val="28"/>
          <w:szCs w:val="28"/>
        </w:rPr>
        <w:t>Искусственный интеллек</w:t>
      </w:r>
      <w:r w:rsidR="00747EAA" w:rsidRPr="001A1CF7">
        <w:rPr>
          <w:rFonts w:ascii="Times New Roman" w:hAnsi="Times New Roman" w:cs="Times New Roman"/>
          <w:sz w:val="28"/>
          <w:szCs w:val="28"/>
        </w:rPr>
        <w:t>т: основные понятия и направления исследований</w:t>
      </w:r>
    </w:p>
    <w:p w14:paraId="6BD00F1D" w14:textId="77777777" w:rsidR="00814EE6" w:rsidRPr="001A1CF7" w:rsidRDefault="00814EE6" w:rsidP="001A1CF7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1A75AC92" w14:textId="75F96552" w:rsidR="001A1CF7" w:rsidRDefault="001A1CF7" w:rsidP="001A1CF7">
      <w:pPr>
        <w:spacing w:line="360" w:lineRule="auto"/>
        <w:ind w:firstLine="708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Чтобы разобраться, что такое искусственный интеллект, нужно сначала разобраться, что такое интеллект.</w:t>
      </w:r>
    </w:p>
    <w:p w14:paraId="1AC40495" w14:textId="0381479D" w:rsidR="001A1CF7" w:rsidRPr="001A1CF7" w:rsidRDefault="001A1CF7" w:rsidP="001A1CF7">
      <w:pPr>
        <w:spacing w:line="360" w:lineRule="auto"/>
        <w:ind w:firstLine="708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814EE6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>Интелле́кт</w:t>
      </w:r>
      <w:proofErr w:type="spellEnd"/>
      <w:r w:rsidRPr="00814EE6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> (от </w:t>
      </w:r>
      <w:r w:rsidRPr="00814EE6">
        <w:rPr>
          <w:rFonts w:ascii="Times New Roman" w:hAnsi="Times New Roman" w:cs="Times New Roman"/>
          <w:sz w:val="28"/>
          <w:szCs w:val="28"/>
          <w:shd w:val="clear" w:color="auto" w:fill="FFFFFF"/>
        </w:rPr>
        <w:t>лат.</w:t>
      </w:r>
      <w:r w:rsidRPr="00814EE6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> </w:t>
      </w:r>
      <w:r w:rsidRPr="00814EE6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  <w:lang w:val="la-Latn"/>
        </w:rPr>
        <w:t>intellectus</w:t>
      </w:r>
      <w:r w:rsidRPr="00814EE6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> «восприятие»; «</w:t>
      </w:r>
      <w:proofErr w:type="spellStart"/>
      <w:r w:rsidRPr="00814EE6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>разуме́ние</w:t>
      </w:r>
      <w:proofErr w:type="spellEnd"/>
      <w:r w:rsidRPr="00814EE6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>», «</w:t>
      </w:r>
      <w:r w:rsidRPr="00814EE6">
        <w:rPr>
          <w:rFonts w:ascii="Times New Roman" w:hAnsi="Times New Roman" w:cs="Times New Roman"/>
          <w:sz w:val="28"/>
          <w:szCs w:val="28"/>
          <w:shd w:val="clear" w:color="auto" w:fill="FFFFFF"/>
        </w:rPr>
        <w:t>понимание</w:t>
      </w:r>
      <w:r w:rsidRPr="00814EE6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>»; «</w:t>
      </w:r>
      <w:r w:rsidRPr="00814EE6">
        <w:rPr>
          <w:rFonts w:ascii="Times New Roman" w:hAnsi="Times New Roman" w:cs="Times New Roman"/>
          <w:sz w:val="28"/>
          <w:szCs w:val="28"/>
          <w:shd w:val="clear" w:color="auto" w:fill="FFFFFF"/>
        </w:rPr>
        <w:t>понятие</w:t>
      </w:r>
      <w:r w:rsidRPr="00814EE6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>», «</w:t>
      </w:r>
      <w:proofErr w:type="spellStart"/>
      <w:r w:rsidRPr="00814EE6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>рассу́док</w:t>
      </w:r>
      <w:proofErr w:type="spellEnd"/>
      <w:r w:rsidRPr="00814EE6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>») или ум — качеств</w:t>
      </w:r>
      <w:r w:rsidRPr="001A1CF7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>о </w:t>
      </w:r>
      <w:r w:rsidRPr="001A1CF7">
        <w:rPr>
          <w:rFonts w:ascii="Times New Roman" w:hAnsi="Times New Roman" w:cs="Times New Roman"/>
          <w:sz w:val="28"/>
          <w:szCs w:val="28"/>
          <w:shd w:val="clear" w:color="auto" w:fill="FFFFFF"/>
        </w:rPr>
        <w:t>психики</w:t>
      </w:r>
      <w:r w:rsidRPr="001A1CF7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>, состоящее из </w:t>
      </w:r>
      <w:r w:rsidRPr="001A1CF7">
        <w:rPr>
          <w:rFonts w:ascii="Times New Roman" w:hAnsi="Times New Roman" w:cs="Times New Roman"/>
          <w:sz w:val="28"/>
          <w:szCs w:val="28"/>
          <w:shd w:val="clear" w:color="auto" w:fill="FFFFFF"/>
        </w:rPr>
        <w:t>способности</w:t>
      </w:r>
      <w:r w:rsidRPr="001A1CF7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> осознавать новые ситуации, способности к обучению и запоминанию на основе </w:t>
      </w:r>
      <w:r w:rsidRPr="001A1CF7">
        <w:rPr>
          <w:rFonts w:ascii="Times New Roman" w:hAnsi="Times New Roman" w:cs="Times New Roman"/>
          <w:sz w:val="28"/>
          <w:szCs w:val="28"/>
          <w:shd w:val="clear" w:color="auto" w:fill="FFFFFF"/>
        </w:rPr>
        <w:t>опыта</w:t>
      </w:r>
      <w:r w:rsidRPr="001A1CF7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>, пониманию и применению абстрактных концепций, и использованию своих знаний для управления окружающей человека средой</w:t>
      </w:r>
      <w:hyperlink r:id="rId5" w:anchor="cite_note-4" w:history="1"/>
      <w:r w:rsidRPr="001A1CF7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>. Общая способность к познанию и решению проблем, которая объединяет познавательные способности: </w:t>
      </w:r>
      <w:r w:rsidRPr="001A1CF7">
        <w:rPr>
          <w:rFonts w:ascii="Times New Roman" w:hAnsi="Times New Roman" w:cs="Times New Roman"/>
          <w:sz w:val="28"/>
          <w:szCs w:val="28"/>
          <w:shd w:val="clear" w:color="auto" w:fill="FFFFFF"/>
        </w:rPr>
        <w:t>ощущение</w:t>
      </w:r>
      <w:r w:rsidRPr="001A1CF7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>, </w:t>
      </w:r>
      <w:r w:rsidRPr="001A1CF7">
        <w:rPr>
          <w:rFonts w:ascii="Times New Roman" w:hAnsi="Times New Roman" w:cs="Times New Roman"/>
          <w:sz w:val="28"/>
          <w:szCs w:val="28"/>
          <w:shd w:val="clear" w:color="auto" w:fill="FFFFFF"/>
        </w:rPr>
        <w:t>восприятие</w:t>
      </w:r>
      <w:r w:rsidRPr="001A1CF7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>, </w:t>
      </w:r>
      <w:r w:rsidRPr="001A1CF7">
        <w:rPr>
          <w:rFonts w:ascii="Times New Roman" w:hAnsi="Times New Roman" w:cs="Times New Roman"/>
          <w:sz w:val="28"/>
          <w:szCs w:val="28"/>
          <w:shd w:val="clear" w:color="auto" w:fill="FFFFFF"/>
        </w:rPr>
        <w:t>память</w:t>
      </w:r>
      <w:r w:rsidRPr="001A1CF7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>, </w:t>
      </w:r>
      <w:r w:rsidRPr="001A1CF7">
        <w:rPr>
          <w:rFonts w:ascii="Times New Roman" w:hAnsi="Times New Roman" w:cs="Times New Roman"/>
          <w:sz w:val="28"/>
          <w:szCs w:val="28"/>
          <w:shd w:val="clear" w:color="auto" w:fill="FFFFFF"/>
        </w:rPr>
        <w:t>представление</w:t>
      </w:r>
      <w:r w:rsidRPr="001A1CF7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>, </w:t>
      </w:r>
      <w:r w:rsidRPr="001A1CF7">
        <w:rPr>
          <w:rFonts w:ascii="Times New Roman" w:hAnsi="Times New Roman" w:cs="Times New Roman"/>
          <w:sz w:val="28"/>
          <w:szCs w:val="28"/>
          <w:shd w:val="clear" w:color="auto" w:fill="FFFFFF"/>
        </w:rPr>
        <w:t>мышление</w:t>
      </w:r>
      <w:r w:rsidRPr="001A1CF7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>, </w:t>
      </w:r>
      <w:r w:rsidRPr="001A1CF7">
        <w:rPr>
          <w:rFonts w:ascii="Times New Roman" w:hAnsi="Times New Roman" w:cs="Times New Roman"/>
          <w:sz w:val="28"/>
          <w:szCs w:val="28"/>
          <w:shd w:val="clear" w:color="auto" w:fill="FFFFFF"/>
        </w:rPr>
        <w:t>воображение</w:t>
      </w:r>
      <w:r w:rsidRPr="001A1CF7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>.</w:t>
      </w:r>
    </w:p>
    <w:p w14:paraId="54AE409A" w14:textId="07211029" w:rsidR="00747EAA" w:rsidRPr="001A1CF7" w:rsidRDefault="00747EAA" w:rsidP="001A1CF7">
      <w:pPr>
        <w:spacing w:line="360" w:lineRule="auto"/>
        <w:ind w:firstLine="708"/>
        <w:rPr>
          <w:rFonts w:ascii="Times New Roman" w:hAnsi="Times New Roman" w:cs="Times New Roman"/>
          <w:bCs/>
          <w:sz w:val="28"/>
          <w:szCs w:val="28"/>
        </w:rPr>
      </w:pPr>
      <w:r w:rsidRPr="001A1CF7">
        <w:rPr>
          <w:rFonts w:ascii="Times New Roman" w:hAnsi="Times New Roman" w:cs="Times New Roman"/>
          <w:bCs/>
          <w:sz w:val="28"/>
          <w:szCs w:val="28"/>
        </w:rPr>
        <w:t xml:space="preserve">Искусственный интеллект – это свойство интеллектуальных систем выполнять творческие функции, </w:t>
      </w:r>
      <w:r w:rsidR="007F652A" w:rsidRPr="001A1CF7">
        <w:rPr>
          <w:rFonts w:ascii="Times New Roman" w:hAnsi="Times New Roman" w:cs="Times New Roman"/>
          <w:bCs/>
          <w:sz w:val="28"/>
          <w:szCs w:val="28"/>
        </w:rPr>
        <w:t xml:space="preserve">которые </w:t>
      </w:r>
      <w:r w:rsidR="00955FA6" w:rsidRPr="001A1CF7">
        <w:rPr>
          <w:rFonts w:ascii="Times New Roman" w:hAnsi="Times New Roman" w:cs="Times New Roman"/>
          <w:bCs/>
          <w:sz w:val="28"/>
          <w:szCs w:val="28"/>
        </w:rPr>
        <w:t>традиционно</w:t>
      </w:r>
      <w:r w:rsidR="007F652A" w:rsidRPr="001A1CF7">
        <w:rPr>
          <w:rFonts w:ascii="Times New Roman" w:hAnsi="Times New Roman" w:cs="Times New Roman"/>
          <w:bCs/>
          <w:sz w:val="28"/>
          <w:szCs w:val="28"/>
        </w:rPr>
        <w:t xml:space="preserve"> считаются прерогативой человека</w:t>
      </w:r>
      <w:r w:rsidR="00955FA6" w:rsidRPr="001A1CF7">
        <w:rPr>
          <w:rFonts w:ascii="Times New Roman" w:hAnsi="Times New Roman" w:cs="Times New Roman"/>
          <w:bCs/>
          <w:sz w:val="28"/>
          <w:szCs w:val="28"/>
        </w:rPr>
        <w:t>.</w:t>
      </w:r>
    </w:p>
    <w:p w14:paraId="3BF13833" w14:textId="49A43E9C" w:rsidR="00747EAA" w:rsidRPr="001A1CF7" w:rsidRDefault="00955FA6" w:rsidP="001A1CF7">
      <w:pPr>
        <w:spacing w:line="360" w:lineRule="auto"/>
        <w:ind w:firstLine="708"/>
        <w:rPr>
          <w:rFonts w:ascii="Times New Roman" w:hAnsi="Times New Roman" w:cs="Times New Roman"/>
          <w:bCs/>
          <w:sz w:val="28"/>
          <w:szCs w:val="28"/>
        </w:rPr>
      </w:pPr>
      <w:r w:rsidRPr="001A1CF7">
        <w:rPr>
          <w:rFonts w:ascii="Times New Roman" w:hAnsi="Times New Roman" w:cs="Times New Roman"/>
          <w:bCs/>
          <w:sz w:val="28"/>
          <w:szCs w:val="28"/>
        </w:rPr>
        <w:t>Направление</w:t>
      </w:r>
      <w:r w:rsidR="00747EAA" w:rsidRPr="001A1CF7">
        <w:rPr>
          <w:rFonts w:ascii="Times New Roman" w:hAnsi="Times New Roman" w:cs="Times New Roman"/>
          <w:bCs/>
          <w:sz w:val="28"/>
          <w:szCs w:val="28"/>
        </w:rPr>
        <w:t xml:space="preserve"> ИИ в образовании:</w:t>
      </w:r>
    </w:p>
    <w:p w14:paraId="3005D7B7" w14:textId="40C7055A" w:rsidR="00747EAA" w:rsidRPr="001A1CF7" w:rsidRDefault="00747EAA" w:rsidP="00814EE6">
      <w:pPr>
        <w:pStyle w:val="a3"/>
        <w:numPr>
          <w:ilvl w:val="0"/>
          <w:numId w:val="1"/>
        </w:numPr>
        <w:spacing w:line="360" w:lineRule="auto"/>
        <w:ind w:left="851" w:firstLine="425"/>
        <w:rPr>
          <w:rFonts w:ascii="Times New Roman" w:hAnsi="Times New Roman" w:cs="Times New Roman"/>
          <w:bCs/>
          <w:sz w:val="28"/>
          <w:szCs w:val="28"/>
        </w:rPr>
      </w:pPr>
      <w:r w:rsidRPr="001A1CF7">
        <w:rPr>
          <w:rFonts w:ascii="Times New Roman" w:hAnsi="Times New Roman" w:cs="Times New Roman"/>
          <w:bCs/>
          <w:sz w:val="28"/>
          <w:szCs w:val="28"/>
        </w:rPr>
        <w:t>Адаптивное обучение;</w:t>
      </w:r>
    </w:p>
    <w:p w14:paraId="6B31637D" w14:textId="77777777" w:rsidR="00747EAA" w:rsidRPr="001A1CF7" w:rsidRDefault="00747EAA" w:rsidP="00814EE6">
      <w:pPr>
        <w:pStyle w:val="a3"/>
        <w:numPr>
          <w:ilvl w:val="0"/>
          <w:numId w:val="1"/>
        </w:numPr>
        <w:spacing w:line="360" w:lineRule="auto"/>
        <w:ind w:left="851" w:firstLine="425"/>
        <w:rPr>
          <w:rFonts w:ascii="Times New Roman" w:hAnsi="Times New Roman" w:cs="Times New Roman"/>
          <w:bCs/>
          <w:sz w:val="28"/>
          <w:szCs w:val="28"/>
        </w:rPr>
      </w:pPr>
      <w:r w:rsidRPr="001A1CF7">
        <w:rPr>
          <w:rFonts w:ascii="Times New Roman" w:hAnsi="Times New Roman" w:cs="Times New Roman"/>
          <w:bCs/>
          <w:sz w:val="28"/>
          <w:szCs w:val="28"/>
        </w:rPr>
        <w:t xml:space="preserve"> Чат-боты;</w:t>
      </w:r>
    </w:p>
    <w:p w14:paraId="60C2B4B5" w14:textId="77777777" w:rsidR="00747EAA" w:rsidRPr="001A1CF7" w:rsidRDefault="00747EAA" w:rsidP="00814EE6">
      <w:pPr>
        <w:pStyle w:val="a3"/>
        <w:numPr>
          <w:ilvl w:val="0"/>
          <w:numId w:val="1"/>
        </w:numPr>
        <w:spacing w:line="360" w:lineRule="auto"/>
        <w:ind w:left="851" w:firstLine="425"/>
        <w:rPr>
          <w:rFonts w:ascii="Times New Roman" w:hAnsi="Times New Roman" w:cs="Times New Roman"/>
          <w:bCs/>
          <w:sz w:val="28"/>
          <w:szCs w:val="28"/>
        </w:rPr>
      </w:pPr>
      <w:r w:rsidRPr="001A1CF7">
        <w:rPr>
          <w:rFonts w:ascii="Times New Roman" w:hAnsi="Times New Roman" w:cs="Times New Roman"/>
          <w:bCs/>
          <w:sz w:val="28"/>
          <w:szCs w:val="28"/>
        </w:rPr>
        <w:t xml:space="preserve"> Геймификация;</w:t>
      </w:r>
    </w:p>
    <w:p w14:paraId="289B7F2A" w14:textId="77777777" w:rsidR="00747EAA" w:rsidRPr="001A1CF7" w:rsidRDefault="00747EAA" w:rsidP="00814EE6">
      <w:pPr>
        <w:pStyle w:val="a3"/>
        <w:numPr>
          <w:ilvl w:val="0"/>
          <w:numId w:val="1"/>
        </w:numPr>
        <w:spacing w:line="360" w:lineRule="auto"/>
        <w:ind w:left="851" w:firstLine="425"/>
        <w:rPr>
          <w:rFonts w:ascii="Times New Roman" w:hAnsi="Times New Roman" w:cs="Times New Roman"/>
          <w:bCs/>
          <w:sz w:val="28"/>
          <w:szCs w:val="28"/>
        </w:rPr>
      </w:pPr>
      <w:r w:rsidRPr="001A1CF7">
        <w:rPr>
          <w:rFonts w:ascii="Times New Roman" w:hAnsi="Times New Roman" w:cs="Times New Roman"/>
          <w:bCs/>
          <w:sz w:val="28"/>
          <w:szCs w:val="28"/>
        </w:rPr>
        <w:t xml:space="preserve"> Диагностика и автоматическое оценивание результатов обучения;</w:t>
      </w:r>
    </w:p>
    <w:p w14:paraId="706A27F3" w14:textId="77777777" w:rsidR="00747EAA" w:rsidRPr="001A1CF7" w:rsidRDefault="00747EAA" w:rsidP="00814EE6">
      <w:pPr>
        <w:pStyle w:val="a3"/>
        <w:numPr>
          <w:ilvl w:val="0"/>
          <w:numId w:val="1"/>
        </w:numPr>
        <w:spacing w:line="360" w:lineRule="auto"/>
        <w:ind w:left="851" w:firstLine="425"/>
        <w:rPr>
          <w:rFonts w:ascii="Times New Roman" w:hAnsi="Times New Roman" w:cs="Times New Roman"/>
          <w:bCs/>
          <w:sz w:val="28"/>
          <w:szCs w:val="28"/>
        </w:rPr>
      </w:pPr>
      <w:r w:rsidRPr="001A1CF7">
        <w:rPr>
          <w:rFonts w:ascii="Times New Roman" w:hAnsi="Times New Roman" w:cs="Times New Roman"/>
          <w:bCs/>
          <w:sz w:val="28"/>
          <w:szCs w:val="28"/>
        </w:rPr>
        <w:t xml:space="preserve"> Образовательная аналитика;</w:t>
      </w:r>
    </w:p>
    <w:p w14:paraId="0C292A7D" w14:textId="531DF34F" w:rsidR="00747EAA" w:rsidRPr="001A1CF7" w:rsidRDefault="00747EAA" w:rsidP="00814EE6">
      <w:pPr>
        <w:pStyle w:val="a3"/>
        <w:numPr>
          <w:ilvl w:val="0"/>
          <w:numId w:val="1"/>
        </w:numPr>
        <w:spacing w:line="360" w:lineRule="auto"/>
        <w:ind w:left="851" w:firstLine="425"/>
        <w:rPr>
          <w:rFonts w:ascii="Times New Roman" w:hAnsi="Times New Roman" w:cs="Times New Roman"/>
          <w:bCs/>
          <w:sz w:val="28"/>
          <w:szCs w:val="28"/>
        </w:rPr>
      </w:pPr>
      <w:r w:rsidRPr="001A1CF7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 Консультационные системы</w:t>
      </w:r>
      <w:r w:rsidR="007F652A" w:rsidRPr="001A1CF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F652A" w:rsidRPr="001A1CF7">
        <w:rPr>
          <w:rFonts w:ascii="Times New Roman" w:hAnsi="Times New Roman" w:cs="Times New Roman"/>
          <w:bCs/>
          <w:sz w:val="28"/>
          <w:szCs w:val="28"/>
        </w:rPr>
        <w:t>(системы поддержки принятия решений)</w:t>
      </w:r>
      <w:r w:rsidR="007F652A" w:rsidRPr="001A1CF7">
        <w:rPr>
          <w:rFonts w:ascii="Times New Roman" w:hAnsi="Times New Roman" w:cs="Times New Roman"/>
          <w:bCs/>
          <w:sz w:val="28"/>
          <w:szCs w:val="28"/>
        </w:rPr>
        <w:t>.</w:t>
      </w:r>
    </w:p>
    <w:p w14:paraId="5CF77882" w14:textId="31E64C8E" w:rsidR="00747EAA" w:rsidRPr="001A1CF7" w:rsidRDefault="00747EAA" w:rsidP="00814EE6">
      <w:pPr>
        <w:spacing w:line="360" w:lineRule="auto"/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1A1CF7">
        <w:rPr>
          <w:rFonts w:ascii="Times New Roman" w:hAnsi="Times New Roman" w:cs="Times New Roman"/>
          <w:bCs/>
          <w:sz w:val="28"/>
          <w:szCs w:val="28"/>
        </w:rPr>
        <w:t>Существуют разные классификации ИИ, одной из этих классификаций является распределение данного комплекса на</w:t>
      </w:r>
      <w:r w:rsidR="00955FA6" w:rsidRPr="001A1CF7">
        <w:rPr>
          <w:rFonts w:ascii="Times New Roman" w:hAnsi="Times New Roman" w:cs="Times New Roman"/>
          <w:bCs/>
          <w:sz w:val="28"/>
          <w:szCs w:val="28"/>
        </w:rPr>
        <w:t xml:space="preserve"> два вида</w:t>
      </w:r>
      <w:r w:rsidRPr="001A1CF7">
        <w:rPr>
          <w:rFonts w:ascii="Times New Roman" w:hAnsi="Times New Roman" w:cs="Times New Roman"/>
          <w:bCs/>
          <w:sz w:val="28"/>
          <w:szCs w:val="28"/>
        </w:rPr>
        <w:t>:</w:t>
      </w:r>
    </w:p>
    <w:p w14:paraId="6B13A406" w14:textId="5BC8A48B" w:rsidR="00955FA6" w:rsidRPr="001A1CF7" w:rsidRDefault="00955FA6" w:rsidP="001A1CF7">
      <w:pPr>
        <w:pStyle w:val="a3"/>
        <w:numPr>
          <w:ilvl w:val="0"/>
          <w:numId w:val="3"/>
        </w:numPr>
        <w:spacing w:line="360" w:lineRule="auto"/>
        <w:ind w:firstLine="567"/>
        <w:rPr>
          <w:rFonts w:ascii="Times New Roman" w:hAnsi="Times New Roman" w:cs="Times New Roman"/>
          <w:bCs/>
          <w:sz w:val="28"/>
          <w:szCs w:val="28"/>
        </w:rPr>
      </w:pPr>
      <w:r w:rsidRPr="001A1CF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A1CF7">
        <w:rPr>
          <w:rFonts w:ascii="Times New Roman" w:hAnsi="Times New Roman" w:cs="Times New Roman"/>
          <w:bCs/>
          <w:sz w:val="28"/>
          <w:szCs w:val="28"/>
        </w:rPr>
        <w:t>Слабый ИИ - решает узкий круг конкретных задач</w:t>
      </w:r>
      <w:r w:rsidRPr="001A1CF7">
        <w:rPr>
          <w:rFonts w:ascii="Times New Roman" w:hAnsi="Times New Roman" w:cs="Times New Roman"/>
          <w:bCs/>
          <w:sz w:val="28"/>
          <w:szCs w:val="28"/>
        </w:rPr>
        <w:t>, например чат-боты</w:t>
      </w:r>
      <w:r w:rsidRPr="001A1CF7">
        <w:rPr>
          <w:rFonts w:ascii="Times New Roman" w:hAnsi="Times New Roman" w:cs="Times New Roman"/>
          <w:bCs/>
          <w:sz w:val="28"/>
          <w:szCs w:val="28"/>
        </w:rPr>
        <w:t>.</w:t>
      </w:r>
      <w:r w:rsidRPr="001A1CF7">
        <w:rPr>
          <w:rFonts w:ascii="Times New Roman" w:hAnsi="Times New Roman" w:cs="Times New Roman"/>
          <w:bCs/>
          <w:sz w:val="28"/>
          <w:szCs w:val="28"/>
        </w:rPr>
        <w:t xml:space="preserve"> Не может развиваться без участия человека.</w:t>
      </w:r>
    </w:p>
    <w:p w14:paraId="290478F2" w14:textId="20EFFA4F" w:rsidR="00747EAA" w:rsidRPr="001A1CF7" w:rsidRDefault="00747EAA" w:rsidP="001A1CF7">
      <w:pPr>
        <w:pStyle w:val="a3"/>
        <w:numPr>
          <w:ilvl w:val="0"/>
          <w:numId w:val="3"/>
        </w:numPr>
        <w:spacing w:line="360" w:lineRule="auto"/>
        <w:ind w:firstLine="567"/>
        <w:rPr>
          <w:rFonts w:ascii="Times New Roman" w:hAnsi="Times New Roman" w:cs="Times New Roman"/>
          <w:bCs/>
          <w:sz w:val="28"/>
          <w:szCs w:val="28"/>
        </w:rPr>
      </w:pPr>
      <w:r w:rsidRPr="001A1CF7">
        <w:rPr>
          <w:rFonts w:ascii="Times New Roman" w:hAnsi="Times New Roman" w:cs="Times New Roman"/>
          <w:bCs/>
          <w:sz w:val="28"/>
          <w:szCs w:val="28"/>
        </w:rPr>
        <w:t xml:space="preserve"> Сильный ИИ - решает нечеткие</w:t>
      </w:r>
      <w:r w:rsidR="00955FA6" w:rsidRPr="001A1CF7">
        <w:rPr>
          <w:rFonts w:ascii="Times New Roman" w:hAnsi="Times New Roman" w:cs="Times New Roman"/>
          <w:bCs/>
          <w:sz w:val="28"/>
          <w:szCs w:val="28"/>
        </w:rPr>
        <w:t xml:space="preserve"> и творческие</w:t>
      </w:r>
      <w:r w:rsidRPr="001A1CF7">
        <w:rPr>
          <w:rFonts w:ascii="Times New Roman" w:hAnsi="Times New Roman" w:cs="Times New Roman"/>
          <w:bCs/>
          <w:sz w:val="28"/>
          <w:szCs w:val="28"/>
        </w:rPr>
        <w:t xml:space="preserve"> задачи</w:t>
      </w:r>
      <w:r w:rsidR="00955FA6" w:rsidRPr="001A1CF7">
        <w:rPr>
          <w:rFonts w:ascii="Times New Roman" w:hAnsi="Times New Roman" w:cs="Times New Roman"/>
          <w:bCs/>
          <w:sz w:val="28"/>
          <w:szCs w:val="28"/>
        </w:rPr>
        <w:t>.</w:t>
      </w:r>
    </w:p>
    <w:sectPr w:rsidR="00747EAA" w:rsidRPr="001A1C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8931DA"/>
    <w:multiLevelType w:val="hybridMultilevel"/>
    <w:tmpl w:val="515CAA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FAC1B94"/>
    <w:multiLevelType w:val="hybridMultilevel"/>
    <w:tmpl w:val="888A7B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25039C"/>
    <w:multiLevelType w:val="hybridMultilevel"/>
    <w:tmpl w:val="70B0A0B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653E"/>
    <w:rsid w:val="001A1CF7"/>
    <w:rsid w:val="00747EAA"/>
    <w:rsid w:val="007F652A"/>
    <w:rsid w:val="00814EE6"/>
    <w:rsid w:val="008A653E"/>
    <w:rsid w:val="00955F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363CA4"/>
  <w15:chartTrackingRefBased/>
  <w15:docId w15:val="{30B31139-FB39-4755-9CF1-63FE611A6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47EAA"/>
    <w:pPr>
      <w:spacing w:after="200" w:line="276" w:lineRule="auto"/>
      <w:ind w:left="720"/>
      <w:contextualSpacing/>
    </w:pPr>
    <w:rPr>
      <w:rFonts w:eastAsiaTheme="minorEastAsia"/>
      <w:lang w:eastAsia="ru-RU"/>
    </w:rPr>
  </w:style>
  <w:style w:type="character" w:styleId="a4">
    <w:name w:val="Hyperlink"/>
    <w:basedOn w:val="a0"/>
    <w:uiPriority w:val="99"/>
    <w:unhideWhenUsed/>
    <w:rsid w:val="001A1CF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400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ru.wikipedia.org/wiki/%D0%98%D0%BD%D1%82%D0%B5%D0%BB%D0%BB%D0%B5%D0%BA%D1%82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2</Pages>
  <Words>234</Words>
  <Characters>1335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Миля Эмилия</dc:creator>
  <cp:keywords/>
  <dc:description/>
  <cp:lastModifiedBy>Миля Эмилия</cp:lastModifiedBy>
  <cp:revision>1</cp:revision>
  <dcterms:created xsi:type="dcterms:W3CDTF">2021-09-27T08:06:00Z</dcterms:created>
  <dcterms:modified xsi:type="dcterms:W3CDTF">2021-09-27T09:16:00Z</dcterms:modified>
</cp:coreProperties>
</file>