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65B28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14068A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4BC363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6936C21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0A80C8D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F6398A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316BF83" w14:textId="77777777" w:rsidR="00096442" w:rsidRPr="005B51AD" w:rsidRDefault="00096442" w:rsidP="003D421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ABDFF06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5ED5B86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DD156C" w14:textId="691B5722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ТЕХНИЧЕСКОЕ ЗАДАНИЕ НА СОЗДАНИЕ ПРОГРАММНОГО ПРОДУКТА ПО ТЕМЕ «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РАЗРАБОТКА </w:t>
      </w:r>
      <w:r w:rsidRPr="005B51AD">
        <w:rPr>
          <w:rFonts w:ascii="Times New Roman" w:hAnsi="Times New Roman" w:cs="Times New Roman"/>
          <w:bCs/>
          <w:sz w:val="28"/>
          <w:szCs w:val="28"/>
          <w:lang w:val="en-US"/>
        </w:rPr>
        <w:t>VST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 ПЛАГИНА ДЛЯ ЦИФРОВЫХ ЗВУКОВЫХ РАБОЧИХ СТАНЦИЙ</w:t>
      </w:r>
      <w:r w:rsidRPr="005B51AD">
        <w:rPr>
          <w:rFonts w:ascii="Times New Roman" w:hAnsi="Times New Roman" w:cs="Times New Roman"/>
          <w:bCs/>
          <w:sz w:val="28"/>
          <w:szCs w:val="28"/>
        </w:rPr>
        <w:t>»</w:t>
      </w:r>
    </w:p>
    <w:p w14:paraId="158B9FE3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8817E2A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AD1DBAA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12E029" w14:textId="77777777" w:rsidR="00096442" w:rsidRPr="005B51AD" w:rsidRDefault="00096442" w:rsidP="003D421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B2E81A7" w14:textId="77777777" w:rsidR="00096442" w:rsidRPr="005B51AD" w:rsidRDefault="00096442" w:rsidP="003D421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230A7C7" w14:textId="77777777" w:rsidR="00096442" w:rsidRPr="005B51AD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FA15B68" w14:textId="6A200EA1" w:rsidR="00096442" w:rsidRPr="005B51AD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Ст</w:t>
      </w:r>
      <w:r w:rsidRPr="005B51AD">
        <w:rPr>
          <w:rFonts w:ascii="Times New Roman" w:hAnsi="Times New Roman" w:cs="Times New Roman"/>
          <w:bCs/>
          <w:sz w:val="28"/>
          <w:szCs w:val="28"/>
        </w:rPr>
        <w:t>оляр</w:t>
      </w:r>
      <w:r w:rsidRPr="005B51AD">
        <w:rPr>
          <w:rFonts w:ascii="Times New Roman" w:hAnsi="Times New Roman" w:cs="Times New Roman"/>
          <w:bCs/>
          <w:sz w:val="28"/>
          <w:szCs w:val="28"/>
        </w:rPr>
        <w:t>енко Кирилл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 Анатольевич</w:t>
      </w:r>
    </w:p>
    <w:p w14:paraId="3C3C5DA7" w14:textId="77777777" w:rsidR="00096442" w:rsidRPr="005B51AD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2E1A456" w14:textId="77777777" w:rsidR="00096442" w:rsidRPr="005B51AD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56A5AD2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Санкт-Петербург</w:t>
      </w:r>
    </w:p>
    <w:p w14:paraId="6C2B1390" w14:textId="77777777" w:rsidR="00096442" w:rsidRPr="005B51AD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2023</w:t>
      </w:r>
      <w:r w:rsidRPr="005B51AD">
        <w:rPr>
          <w:rFonts w:ascii="Times New Roman" w:hAnsi="Times New Roman" w:cs="Times New Roman"/>
          <w:bCs/>
          <w:sz w:val="28"/>
          <w:szCs w:val="28"/>
        </w:rPr>
        <w:br w:type="page"/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1312525498"/>
        <w:docPartObj>
          <w:docPartGallery w:val="Table of Contents"/>
          <w:docPartUnique/>
        </w:docPartObj>
      </w:sdtPr>
      <w:sdtEndPr>
        <w:rPr>
          <w:rFonts w:eastAsiaTheme="minorHAnsi"/>
          <w:color w:val="auto"/>
          <w:lang w:eastAsia="en-US"/>
        </w:rPr>
      </w:sdtEndPr>
      <w:sdtContent>
        <w:p w14:paraId="45315CAF" w14:textId="5B388323" w:rsidR="00DF3A98" w:rsidRPr="005B51AD" w:rsidRDefault="00DF3A98" w:rsidP="003D4215">
          <w:pPr>
            <w:pStyle w:val="a4"/>
            <w:spacing w:line="360" w:lineRule="auto"/>
            <w:jc w:val="center"/>
            <w:rPr>
              <w:rFonts w:ascii="Times New Roman" w:hAnsi="Times New Roman" w:cs="Times New Roman"/>
              <w:bCs/>
              <w:color w:val="auto"/>
              <w:sz w:val="28"/>
              <w:szCs w:val="28"/>
            </w:rPr>
          </w:pPr>
          <w:r w:rsidRPr="005B51AD">
            <w:rPr>
              <w:rFonts w:ascii="Times New Roman" w:hAnsi="Times New Roman" w:cs="Times New Roman"/>
              <w:bCs/>
              <w:color w:val="auto"/>
              <w:sz w:val="28"/>
              <w:szCs w:val="28"/>
            </w:rPr>
            <w:t>ОГЛАВЛЕНИЕ</w:t>
          </w:r>
        </w:p>
        <w:p w14:paraId="1BA14C35" w14:textId="65669093" w:rsidR="005B51AD" w:rsidRPr="005B51AD" w:rsidRDefault="00DF3A98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5B51AD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5B51AD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5B51AD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54511631" w:history="1">
            <w:r w:rsidR="005B51AD"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1</w:t>
            </w:r>
            <w:r w:rsidR="005B51AD"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Общие положения</w:t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_Toc154511631 \h </w:instrText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B51AD"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F55B08" w14:textId="17C54117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2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1.1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Наименование программного изделия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_Toc154511632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B20A37" w14:textId="241AB470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3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1.2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Обоснование разработки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_Toc154511633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3E9E52" w14:textId="7068855D" w:rsidR="005B51AD" w:rsidRPr="005B51AD" w:rsidRDefault="005B51A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4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2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Назначение продукта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_Toc154511634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4C8E6E" w14:textId="02A1EB00" w:rsidR="005B51AD" w:rsidRPr="005B51AD" w:rsidRDefault="005B51A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5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Требования к продукту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_Toc154511635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00BA59" w14:textId="45AB3B20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6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3.1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Функциональные требования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_Toc154511636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F9BE81" w14:textId="2C3C98C2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7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3.2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Требования к входным и выходным данным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_Toc154511637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0E20FF" w14:textId="5B9E25AE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8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3.3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Требования к надежности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_Toc154511638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14B114" w14:textId="0B20A222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9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3.4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Требования к составу и параметрам технических средств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_Toc154511639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DA08F4" w14:textId="682C5BAC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40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3.5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Требования к информационной и программной совместимости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_Toc154511640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967DC9" w14:textId="7EDC329B" w:rsidR="005B51AD" w:rsidRPr="005B51AD" w:rsidRDefault="005B51AD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41" w:history="1"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3.6</w:t>
            </w:r>
            <w:r w:rsidRPr="005B51A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B51AD">
              <w:rPr>
                <w:rStyle w:val="a7"/>
                <w:rFonts w:ascii="Times New Roman" w:hAnsi="Times New Roman" w:cs="Times New Roman"/>
                <w:bCs/>
                <w:noProof/>
                <w:sz w:val="28"/>
                <w:szCs w:val="28"/>
              </w:rPr>
              <w:t>Требования к программной документации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_Toc154511641 \h </w:instrTex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B51A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BD7108" w14:textId="08647FAF" w:rsidR="00DF3A98" w:rsidRPr="005B51AD" w:rsidRDefault="00DF3A98" w:rsidP="003D4215">
          <w:pPr>
            <w:spacing w:line="360" w:lineRule="auto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5B51AD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7B24933C" w14:textId="77777777" w:rsidR="00DF3A98" w:rsidRPr="005B51AD" w:rsidRDefault="00DF3A98" w:rsidP="003D4215">
      <w:pPr>
        <w:spacing w:line="360" w:lineRule="auto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78A4C6CE" w14:textId="30139AC0" w:rsidR="00096442" w:rsidRPr="005B51AD" w:rsidRDefault="00096442" w:rsidP="003D4215">
      <w:pPr>
        <w:pStyle w:val="1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0" w:name="_Toc154511631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Общие положения</w:t>
      </w:r>
      <w:bookmarkEnd w:id="0"/>
    </w:p>
    <w:p w14:paraId="1FFF1C5C" w14:textId="556DD0E1" w:rsidR="00096442" w:rsidRPr="005B51AD" w:rsidRDefault="00096442" w:rsidP="003D4215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bookmarkStart w:id="1" w:name="_Toc154511632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Наименование программного изделия</w:t>
      </w:r>
      <w:bookmarkEnd w:id="1"/>
    </w:p>
    <w:p w14:paraId="56255BFC" w14:textId="0452BEFD" w:rsidR="002C1274" w:rsidRPr="005B51AD" w:rsidRDefault="002C1274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Встраиваемый </w:t>
      </w:r>
      <w:r w:rsidRPr="005B51AD">
        <w:rPr>
          <w:rFonts w:ascii="Times New Roman" w:hAnsi="Times New Roman" w:cs="Times New Roman"/>
          <w:bCs/>
          <w:sz w:val="28"/>
          <w:szCs w:val="28"/>
          <w:lang w:val="en-US"/>
        </w:rPr>
        <w:t>plug</w:t>
      </w:r>
      <w:r w:rsidRPr="005B51AD">
        <w:rPr>
          <w:rFonts w:ascii="Times New Roman" w:hAnsi="Times New Roman" w:cs="Times New Roman"/>
          <w:bCs/>
          <w:sz w:val="28"/>
          <w:szCs w:val="28"/>
        </w:rPr>
        <w:t>-</w:t>
      </w:r>
      <w:r w:rsidRPr="005B51AD">
        <w:rPr>
          <w:rFonts w:ascii="Times New Roman" w:hAnsi="Times New Roman" w:cs="Times New Roman"/>
          <w:bCs/>
          <w:sz w:val="28"/>
          <w:szCs w:val="28"/>
          <w:lang w:val="en-US"/>
        </w:rPr>
        <w:t>in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 аудио компрессора «3 </w:t>
      </w:r>
      <w:r w:rsidRPr="005B51AD">
        <w:rPr>
          <w:rFonts w:ascii="Times New Roman" w:hAnsi="Times New Roman" w:cs="Times New Roman"/>
          <w:bCs/>
          <w:sz w:val="28"/>
          <w:szCs w:val="28"/>
          <w:lang w:val="en-US"/>
        </w:rPr>
        <w:t>band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» для </w:t>
      </w:r>
      <w:r w:rsidRPr="005B51AD">
        <w:rPr>
          <w:rFonts w:ascii="Times New Roman" w:hAnsi="Times New Roman" w:cs="Times New Roman"/>
          <w:bCs/>
          <w:sz w:val="28"/>
          <w:szCs w:val="28"/>
          <w:lang w:val="en-US"/>
        </w:rPr>
        <w:t>DAW</w:t>
      </w:r>
      <w:r w:rsidRPr="005B51AD">
        <w:rPr>
          <w:rFonts w:ascii="Times New Roman" w:hAnsi="Times New Roman" w:cs="Times New Roman"/>
          <w:bCs/>
          <w:sz w:val="28"/>
          <w:szCs w:val="28"/>
        </w:rPr>
        <w:t>.</w:t>
      </w:r>
    </w:p>
    <w:p w14:paraId="1F8FFD2F" w14:textId="20E88D9D" w:rsidR="00096442" w:rsidRPr="005B51AD" w:rsidRDefault="00096442" w:rsidP="003D4215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bookmarkStart w:id="2" w:name="_Toc154511633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="00225107" w:rsidRPr="005B51AD">
        <w:rPr>
          <w:rFonts w:ascii="Times New Roman" w:hAnsi="Times New Roman" w:cs="Times New Roman"/>
          <w:bCs/>
          <w:color w:val="auto"/>
          <w:sz w:val="28"/>
          <w:szCs w:val="28"/>
        </w:rPr>
        <w:t>бо</w:t>
      </w:r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сновани</w:t>
      </w:r>
      <w:r w:rsidR="00753714" w:rsidRPr="005B51AD">
        <w:rPr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разработки</w:t>
      </w:r>
      <w:bookmarkEnd w:id="2"/>
    </w:p>
    <w:p w14:paraId="7F08B482" w14:textId="0C01D039" w:rsidR="00753714" w:rsidRPr="005B51AD" w:rsidRDefault="00225107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Р</w:t>
      </w:r>
      <w:r w:rsidR="002C1274" w:rsidRPr="005B51AD">
        <w:rPr>
          <w:rFonts w:ascii="Times New Roman" w:hAnsi="Times New Roman" w:cs="Times New Roman"/>
          <w:bCs/>
          <w:sz w:val="28"/>
          <w:szCs w:val="28"/>
        </w:rPr>
        <w:t>азработк</w:t>
      </w:r>
      <w:r w:rsidRPr="005B51AD">
        <w:rPr>
          <w:rFonts w:ascii="Times New Roman" w:hAnsi="Times New Roman" w:cs="Times New Roman"/>
          <w:bCs/>
          <w:sz w:val="28"/>
          <w:szCs w:val="28"/>
        </w:rPr>
        <w:t>а обоснована выполнением</w:t>
      </w:r>
      <w:r w:rsidR="002C1274" w:rsidRPr="005B51AD">
        <w:rPr>
          <w:rFonts w:ascii="Times New Roman" w:hAnsi="Times New Roman" w:cs="Times New Roman"/>
          <w:bCs/>
          <w:sz w:val="28"/>
          <w:szCs w:val="28"/>
        </w:rPr>
        <w:t xml:space="preserve"> задани</w:t>
      </w:r>
      <w:r w:rsidRPr="005B51AD">
        <w:rPr>
          <w:rFonts w:ascii="Times New Roman" w:hAnsi="Times New Roman" w:cs="Times New Roman"/>
          <w:bCs/>
          <w:sz w:val="28"/>
          <w:szCs w:val="28"/>
        </w:rPr>
        <w:t>я для</w:t>
      </w:r>
      <w:r w:rsidR="002C1274" w:rsidRPr="005B51AD">
        <w:rPr>
          <w:rFonts w:ascii="Times New Roman" w:hAnsi="Times New Roman" w:cs="Times New Roman"/>
          <w:bCs/>
          <w:sz w:val="28"/>
          <w:szCs w:val="28"/>
        </w:rPr>
        <w:t xml:space="preserve"> дипломн</w:t>
      </w:r>
      <w:r w:rsidRPr="005B51AD">
        <w:rPr>
          <w:rFonts w:ascii="Times New Roman" w:hAnsi="Times New Roman" w:cs="Times New Roman"/>
          <w:bCs/>
          <w:sz w:val="28"/>
          <w:szCs w:val="28"/>
        </w:rPr>
        <w:t>ого</w:t>
      </w:r>
      <w:r w:rsidR="002C1274" w:rsidRPr="005B51AD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Pr="005B51AD">
        <w:rPr>
          <w:rFonts w:ascii="Times New Roman" w:hAnsi="Times New Roman" w:cs="Times New Roman"/>
          <w:bCs/>
          <w:sz w:val="28"/>
          <w:szCs w:val="28"/>
        </w:rPr>
        <w:t>а.</w:t>
      </w:r>
    </w:p>
    <w:p w14:paraId="0C7D3871" w14:textId="3938A4D1" w:rsidR="00753714" w:rsidRPr="005B51AD" w:rsidRDefault="00753714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Наименование организации: Российский Государственный Педагогический Университет имени А. И. Герцена.</w:t>
      </w:r>
    </w:p>
    <w:p w14:paraId="2957E3D2" w14:textId="4DD6A20C" w:rsidR="003D4215" w:rsidRPr="005B51AD" w:rsidRDefault="003D4215" w:rsidP="003D4215">
      <w:pPr>
        <w:pStyle w:val="1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3" w:name="_Toc154511634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Назначение продукта</w:t>
      </w:r>
      <w:bookmarkEnd w:id="3"/>
    </w:p>
    <w:p w14:paraId="5F78AECD" w14:textId="77777777" w:rsidR="003D4215" w:rsidRPr="005B51AD" w:rsidRDefault="003D4215" w:rsidP="003D4215">
      <w:pPr>
        <w:spacing w:line="360" w:lineRule="auto"/>
        <w:ind w:left="375" w:firstLine="333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Назначение VST аудио компрессора включает в себя несколько важных аспектов в области звукозаписи и аудио-производства:</w:t>
      </w:r>
    </w:p>
    <w:p w14:paraId="33D6E17D" w14:textId="597B685A" w:rsidR="003D4215" w:rsidRPr="005B51AD" w:rsidRDefault="003D4215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Управление динамическим диапазоном: Аудио компрессоры используются для контроля динамического диапазона аудиосигнала. Они сжимают (уменьшают) амплитуду звукового сигнала в зависимости от уровня громкости. Это помогает уравновесить разницу между тихими и громкими звуками, что делает аудиозапись более </w:t>
      </w:r>
      <w:proofErr w:type="spellStart"/>
      <w:r w:rsidRPr="005B51AD">
        <w:rPr>
          <w:rFonts w:ascii="Times New Roman" w:hAnsi="Times New Roman" w:cs="Times New Roman"/>
          <w:bCs/>
          <w:sz w:val="28"/>
          <w:szCs w:val="28"/>
        </w:rPr>
        <w:t>уровновешенной</w:t>
      </w:r>
      <w:proofErr w:type="spellEnd"/>
      <w:r w:rsidRPr="005B51AD">
        <w:rPr>
          <w:rFonts w:ascii="Times New Roman" w:hAnsi="Times New Roman" w:cs="Times New Roman"/>
          <w:bCs/>
          <w:sz w:val="28"/>
          <w:szCs w:val="28"/>
        </w:rPr>
        <w:t>.</w:t>
      </w:r>
    </w:p>
    <w:p w14:paraId="55954B48" w14:textId="7F867310" w:rsidR="003D4215" w:rsidRPr="005B51AD" w:rsidRDefault="003D4215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51AD">
        <w:rPr>
          <w:rFonts w:ascii="Times New Roman" w:hAnsi="Times New Roman" w:cs="Times New Roman"/>
          <w:bCs/>
          <w:sz w:val="28"/>
          <w:szCs w:val="28"/>
        </w:rPr>
        <w:t>Подавление пиков и контроль уровня: Компрессоры могут предотвращать появление пиковых значений громкости, которые могут вызвать искажения или потерю деталей при воспроизведении. Они также позволяют установить определенный уровень громкости, что полезно для поддержания стабильного звучания.</w:t>
      </w:r>
    </w:p>
    <w:p w14:paraId="5B75DEF3" w14:textId="6A2999A6" w:rsidR="003D4215" w:rsidRPr="005B51AD" w:rsidRDefault="003D4215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Выделение атаки и </w:t>
      </w:r>
      <w:proofErr w:type="spellStart"/>
      <w:r w:rsidRPr="005B51AD">
        <w:rPr>
          <w:rFonts w:ascii="Times New Roman" w:hAnsi="Times New Roman" w:cs="Times New Roman"/>
          <w:bCs/>
          <w:sz w:val="28"/>
          <w:szCs w:val="28"/>
        </w:rPr>
        <w:t>сустейна</w:t>
      </w:r>
      <w:proofErr w:type="spellEnd"/>
      <w:r w:rsidRPr="005B51AD">
        <w:rPr>
          <w:rFonts w:ascii="Times New Roman" w:hAnsi="Times New Roman" w:cs="Times New Roman"/>
          <w:bCs/>
          <w:sz w:val="28"/>
          <w:szCs w:val="28"/>
        </w:rPr>
        <w:t xml:space="preserve">: Аудио компрессоры обеспечивают более четкое выделение атаки (начала звука) и </w:t>
      </w:r>
      <w:proofErr w:type="spellStart"/>
      <w:r w:rsidRPr="005B51AD">
        <w:rPr>
          <w:rFonts w:ascii="Times New Roman" w:hAnsi="Times New Roman" w:cs="Times New Roman"/>
          <w:bCs/>
          <w:sz w:val="28"/>
          <w:szCs w:val="28"/>
        </w:rPr>
        <w:t>сустейна</w:t>
      </w:r>
      <w:proofErr w:type="spellEnd"/>
      <w:r w:rsidRPr="005B51AD">
        <w:rPr>
          <w:rFonts w:ascii="Times New Roman" w:hAnsi="Times New Roman" w:cs="Times New Roman"/>
          <w:bCs/>
          <w:sz w:val="28"/>
          <w:szCs w:val="28"/>
        </w:rPr>
        <w:t xml:space="preserve"> (длительности звучания). Это полезно при обработке инструментов и вокала, придавая звуку большую выразительность.</w:t>
      </w:r>
    </w:p>
    <w:p w14:paraId="53F6E94B" w14:textId="4AA79D1A" w:rsidR="003D4215" w:rsidRPr="005B51AD" w:rsidRDefault="003D4215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Создание баланса и прозрачности в смешивании: Компрессоры используются для создания баланса в миксе, обеспечивая, чтобы все </w:t>
      </w:r>
      <w:r w:rsidRPr="005B51AD">
        <w:rPr>
          <w:rFonts w:ascii="Times New Roman" w:hAnsi="Times New Roman" w:cs="Times New Roman"/>
          <w:bCs/>
          <w:sz w:val="28"/>
          <w:szCs w:val="28"/>
        </w:rPr>
        <w:lastRenderedPageBreak/>
        <w:t>элементы звука были слышны и не терялись в фоне. Они также помогают подчеркнуть детали и улучшают общую прозрачность смешивания.</w:t>
      </w:r>
    </w:p>
    <w:p w14:paraId="4260B3FE" w14:textId="583AD1A7" w:rsidR="003D4215" w:rsidRPr="005B51AD" w:rsidRDefault="003D4215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51AD">
        <w:rPr>
          <w:rFonts w:ascii="Times New Roman" w:hAnsi="Times New Roman" w:cs="Times New Roman"/>
          <w:bCs/>
          <w:sz w:val="28"/>
          <w:szCs w:val="28"/>
        </w:rPr>
        <w:t>Добавление характера и цвета звуку: Некоторые аудио компрессоры имеют уникальные характеристики, которые могут придавать звуку тепло, насыщенность и особенный характер. Это может использоваться для придания уникальности и индивидуальности звуку.</w:t>
      </w:r>
    </w:p>
    <w:p w14:paraId="12E5F7A2" w14:textId="3CC835EB" w:rsidR="003D4215" w:rsidRPr="005B51AD" w:rsidRDefault="003D4215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Создание эффектов и экспериментирование: Аудио компрессоры предоставляют различные параметры и настройки, позволяя звукорежиссерам и музыкантам экспериментировать и создавать разнообразные эффекты. Например, параллельная компрессия, </w:t>
      </w:r>
      <w:proofErr w:type="spellStart"/>
      <w:r w:rsidRPr="005B51AD">
        <w:rPr>
          <w:rFonts w:ascii="Times New Roman" w:hAnsi="Times New Roman" w:cs="Times New Roman"/>
          <w:bCs/>
          <w:sz w:val="28"/>
          <w:szCs w:val="28"/>
        </w:rPr>
        <w:t>side-chain</w:t>
      </w:r>
      <w:proofErr w:type="spellEnd"/>
      <w:r w:rsidRPr="005B51AD">
        <w:rPr>
          <w:rFonts w:ascii="Times New Roman" w:hAnsi="Times New Roman" w:cs="Times New Roman"/>
          <w:bCs/>
          <w:sz w:val="28"/>
          <w:szCs w:val="28"/>
        </w:rPr>
        <w:t xml:space="preserve"> обработка и другие техники.</w:t>
      </w:r>
    </w:p>
    <w:p w14:paraId="1B59CBF5" w14:textId="5130C076" w:rsidR="003D4215" w:rsidRPr="005B51AD" w:rsidRDefault="003D4215" w:rsidP="003D4215">
      <w:pPr>
        <w:spacing w:line="360" w:lineRule="auto"/>
        <w:ind w:left="375" w:firstLine="333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В целом, VST аудио компрессоры являются мощным инструментом для обработки звука, обеспечивая контроль динамического диапазона и улучшение качества </w:t>
      </w:r>
      <w:r w:rsidRPr="005B51AD">
        <w:rPr>
          <w:rFonts w:ascii="Times New Roman" w:hAnsi="Times New Roman" w:cs="Times New Roman"/>
          <w:bCs/>
          <w:sz w:val="28"/>
          <w:szCs w:val="28"/>
        </w:rPr>
        <w:t>аудиоматериала</w:t>
      </w:r>
      <w:r w:rsidRPr="005B51AD">
        <w:rPr>
          <w:rFonts w:ascii="Times New Roman" w:hAnsi="Times New Roman" w:cs="Times New Roman"/>
          <w:bCs/>
          <w:sz w:val="28"/>
          <w:szCs w:val="28"/>
        </w:rPr>
        <w:t xml:space="preserve"> в различных сценариях музыкального и звукового производства.</w:t>
      </w:r>
    </w:p>
    <w:p w14:paraId="3EE522BA" w14:textId="79B4AB8E" w:rsidR="003D4215" w:rsidRPr="005B51AD" w:rsidRDefault="003D4215" w:rsidP="003D4215">
      <w:pPr>
        <w:pStyle w:val="1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4" w:name="_Toc154511635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продукту</w:t>
      </w:r>
      <w:bookmarkEnd w:id="4"/>
    </w:p>
    <w:p w14:paraId="3503DC7A" w14:textId="17DCCD60" w:rsidR="003D4215" w:rsidRPr="005B51AD" w:rsidRDefault="003D4215" w:rsidP="003D4215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_Toc154511636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Функциональные требования</w:t>
      </w:r>
      <w:bookmarkEnd w:id="5"/>
    </w:p>
    <w:p w14:paraId="2F8E1717" w14:textId="77777777" w:rsidR="009A5706" w:rsidRPr="009A5706" w:rsidRDefault="009A5706" w:rsidP="00E60BB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5706">
        <w:rPr>
          <w:rFonts w:ascii="Times New Roman" w:hAnsi="Times New Roman" w:cs="Times New Roman"/>
          <w:bCs/>
          <w:sz w:val="28"/>
          <w:szCs w:val="28"/>
        </w:rPr>
        <w:t>Контроль Динамического Диапазона:</w:t>
      </w:r>
    </w:p>
    <w:p w14:paraId="79188792" w14:textId="415C75C7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Реализовать функцию сжатия и расширения динамического диапазона с возможностью тщательной настройки параметров.</w:t>
      </w:r>
    </w:p>
    <w:p w14:paraId="3D15F169" w14:textId="2C10BA2D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Обеспечить наличие параметров для регулировки порога срабатывания, соотношения сжатия и времени релиза.</w:t>
      </w:r>
    </w:p>
    <w:p w14:paraId="0DDB2F46" w14:textId="77777777" w:rsidR="009A5706" w:rsidRPr="009A5706" w:rsidRDefault="009A5706" w:rsidP="00E60BB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5706">
        <w:rPr>
          <w:rFonts w:ascii="Times New Roman" w:hAnsi="Times New Roman" w:cs="Times New Roman"/>
          <w:bCs/>
          <w:sz w:val="28"/>
          <w:szCs w:val="28"/>
        </w:rPr>
        <w:t>Многополосный Режим:</w:t>
      </w:r>
    </w:p>
    <w:p w14:paraId="2CB15A03" w14:textId="0DB598F9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Предоставить возможность работы в многополосном режиме с индивидуальными настройками для каждой полосы частот.</w:t>
      </w:r>
    </w:p>
    <w:p w14:paraId="2AD6E6CE" w14:textId="77777777" w:rsidR="009A5706" w:rsidRPr="009A5706" w:rsidRDefault="009A5706" w:rsidP="00E60BB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5706">
        <w:rPr>
          <w:rFonts w:ascii="Times New Roman" w:hAnsi="Times New Roman" w:cs="Times New Roman"/>
          <w:bCs/>
          <w:sz w:val="28"/>
          <w:szCs w:val="28"/>
        </w:rPr>
        <w:t>Side-</w:t>
      </w:r>
      <w:proofErr w:type="spellStart"/>
      <w:r w:rsidRPr="009A5706">
        <w:rPr>
          <w:rFonts w:ascii="Times New Roman" w:hAnsi="Times New Roman" w:cs="Times New Roman"/>
          <w:bCs/>
          <w:sz w:val="28"/>
          <w:szCs w:val="28"/>
        </w:rPr>
        <w:t>Chain</w:t>
      </w:r>
      <w:proofErr w:type="spellEnd"/>
      <w:r w:rsidRPr="009A5706">
        <w:rPr>
          <w:rFonts w:ascii="Times New Roman" w:hAnsi="Times New Roman" w:cs="Times New Roman"/>
          <w:bCs/>
          <w:sz w:val="28"/>
          <w:szCs w:val="28"/>
        </w:rPr>
        <w:t xml:space="preserve"> Обработка:</w:t>
      </w:r>
    </w:p>
    <w:p w14:paraId="11612BC7" w14:textId="25F8ED3B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 xml:space="preserve">Реализовать функцию </w:t>
      </w:r>
      <w:proofErr w:type="spellStart"/>
      <w:r w:rsidR="009A5706" w:rsidRPr="009A5706">
        <w:rPr>
          <w:rFonts w:ascii="Times New Roman" w:hAnsi="Times New Roman" w:cs="Times New Roman"/>
          <w:bCs/>
          <w:sz w:val="28"/>
          <w:szCs w:val="28"/>
        </w:rPr>
        <w:t>side-chain</w:t>
      </w:r>
      <w:proofErr w:type="spellEnd"/>
      <w:r w:rsidR="009A5706" w:rsidRPr="009A5706">
        <w:rPr>
          <w:rFonts w:ascii="Times New Roman" w:hAnsi="Times New Roman" w:cs="Times New Roman"/>
          <w:bCs/>
          <w:sz w:val="28"/>
          <w:szCs w:val="28"/>
        </w:rPr>
        <w:t xml:space="preserve"> обработки для создания эффектов управления сжатием на основе вторичного сигнала.</w:t>
      </w:r>
    </w:p>
    <w:p w14:paraId="57D93AF2" w14:textId="77777777" w:rsidR="009A5706" w:rsidRPr="009A5706" w:rsidRDefault="009A5706" w:rsidP="00E60BB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5706">
        <w:rPr>
          <w:rFonts w:ascii="Times New Roman" w:hAnsi="Times New Roman" w:cs="Times New Roman"/>
          <w:bCs/>
          <w:sz w:val="28"/>
          <w:szCs w:val="28"/>
        </w:rPr>
        <w:t>Прозрачность и Натуральность Звучания:</w:t>
      </w:r>
    </w:p>
    <w:p w14:paraId="43B744F5" w14:textId="7C268BFF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 xml:space="preserve">Обеспечить высокую прозрачность звучания при минимальном воздействии на качество </w:t>
      </w:r>
      <w:r w:rsidRPr="005B51AD">
        <w:rPr>
          <w:rFonts w:ascii="Times New Roman" w:hAnsi="Times New Roman" w:cs="Times New Roman"/>
          <w:bCs/>
          <w:sz w:val="28"/>
          <w:szCs w:val="28"/>
        </w:rPr>
        <w:t>аудиоматериала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8DD4C2F" w14:textId="1D235592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Добавить параметры для придания натурального характера и цвета звуку.</w:t>
      </w:r>
    </w:p>
    <w:p w14:paraId="0CC09778" w14:textId="77777777" w:rsidR="009A5706" w:rsidRPr="009A5706" w:rsidRDefault="009A5706" w:rsidP="00E60BB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5706">
        <w:rPr>
          <w:rFonts w:ascii="Times New Roman" w:hAnsi="Times New Roman" w:cs="Times New Roman"/>
          <w:bCs/>
          <w:sz w:val="28"/>
          <w:szCs w:val="28"/>
        </w:rPr>
        <w:t>Интерфейс Пользователя:</w:t>
      </w:r>
    </w:p>
    <w:p w14:paraId="537F9BC0" w14:textId="79F91CB1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Разработать интуитивно понятный пользовательский интерфейс с возможностью быстрого доступа ко всем основным параметрам.</w:t>
      </w:r>
    </w:p>
    <w:p w14:paraId="618707B0" w14:textId="66F963C0" w:rsidR="009A5706" w:rsidRPr="009A5706" w:rsidRDefault="00E60BB9" w:rsidP="00E60BB9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5706" w:rsidRPr="009A5706">
        <w:rPr>
          <w:rFonts w:ascii="Times New Roman" w:hAnsi="Times New Roman" w:cs="Times New Roman"/>
          <w:bCs/>
          <w:sz w:val="28"/>
          <w:szCs w:val="28"/>
        </w:rPr>
        <w:t>Предоставить возможность сохранения и загрузки пользовательских пресетов.</w:t>
      </w:r>
    </w:p>
    <w:p w14:paraId="326EF531" w14:textId="469F7194" w:rsidR="003D4215" w:rsidRPr="005B51AD" w:rsidRDefault="003D4215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6" w:name="_Toc154511637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входным и выходным данным</w:t>
      </w:r>
      <w:bookmarkEnd w:id="6"/>
    </w:p>
    <w:p w14:paraId="5268D458" w14:textId="08FC98AE" w:rsidR="00601A59" w:rsidRPr="005B51AD" w:rsidRDefault="00601A59" w:rsidP="00601A5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Требования к входным данным для VST аудио компрессора:</w:t>
      </w:r>
    </w:p>
    <w:p w14:paraId="393853F1" w14:textId="6BAFCD6E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Формат аудиосигнала: Поддержка различных форматов аудиосигнала, включая WAV, MP3, FLAC и другие стандартные форматы.</w:t>
      </w:r>
    </w:p>
    <w:p w14:paraId="40F91553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 xml:space="preserve">Количество каналов: Способность обрабатывать как моно-, так и </w:t>
      </w:r>
      <w:proofErr w:type="gramStart"/>
      <w:r w:rsidRPr="005B51AD">
        <w:rPr>
          <w:rFonts w:ascii="Times New Roman" w:hAnsi="Times New Roman" w:cs="Times New Roman"/>
          <w:sz w:val="28"/>
          <w:szCs w:val="28"/>
        </w:rPr>
        <w:t>стерео-сигналы</w:t>
      </w:r>
      <w:proofErr w:type="gramEnd"/>
      <w:r w:rsidRPr="005B51AD">
        <w:rPr>
          <w:rFonts w:ascii="Times New Roman" w:hAnsi="Times New Roman" w:cs="Times New Roman"/>
          <w:sz w:val="28"/>
          <w:szCs w:val="28"/>
        </w:rPr>
        <w:t>, а также поддержка многоканальных аудиосигналов.</w:t>
      </w:r>
    </w:p>
    <w:p w14:paraId="2EB3EF1D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Битовая глубина: Поддержка различных битовых глубин, включая 16 бит, 24 бита и 32 бита.</w:t>
      </w:r>
    </w:p>
    <w:p w14:paraId="47E8FCD5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Частота дискретизации: Гибкость в работе с различными частотами дискретизации, такими как 44.1 кГц, 48 кГц, 96 кГц и другими стандартными значениями.</w:t>
      </w:r>
    </w:p>
    <w:p w14:paraId="5038544A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Динамический диапазон входного сигнала: Адекватная обработка сигналов с различным динамическим диапазоном, включая широкий диапазон уровней громкости.</w:t>
      </w:r>
    </w:p>
    <w:p w14:paraId="1C067DB7" w14:textId="77777777" w:rsidR="00601A59" w:rsidRPr="005B51AD" w:rsidRDefault="00601A59" w:rsidP="00601A5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Требования к выходным данным для VST аудио компрессора:</w:t>
      </w:r>
    </w:p>
    <w:p w14:paraId="40119F5C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Формат аудиосигнала: Гарантированная сохранность формата аудиосигнала после обработки для минимизации потерь качества.</w:t>
      </w:r>
    </w:p>
    <w:p w14:paraId="7F1B6A01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lastRenderedPageBreak/>
        <w:t>Количество каналов: Сохранение исходного числа каналов аудиосигнала после компрессии.</w:t>
      </w:r>
    </w:p>
    <w:p w14:paraId="59BEA38B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Битовая глубина: Сохранение битовой глубины, используемой в исходном сигнале.</w:t>
      </w:r>
    </w:p>
    <w:p w14:paraId="0194FD04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Частота дискретизации: Сохранение частоты дискретизации, используемой в исходном сигнале.</w:t>
      </w:r>
    </w:p>
    <w:p w14:paraId="4BBB3D0C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Динамический диапазон выходного сигнала: Обеспечение сохранности динамического диапазона после обработки для предотвращения искажений.</w:t>
      </w:r>
    </w:p>
    <w:p w14:paraId="6921D0D9" w14:textId="77777777" w:rsidR="00601A59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Отсутствие артефактов: Гарантия отсутствия нежелательных артефактов, таких как цифровой шум, при выходе из плагина.</w:t>
      </w:r>
    </w:p>
    <w:p w14:paraId="2108E10E" w14:textId="07EEB559" w:rsidR="003D4215" w:rsidRPr="005B51AD" w:rsidRDefault="00601A59" w:rsidP="00601A5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Контроль уровня сигнала: Возможность настройки и контроля уровня выходного сигнала для удовлетворения требований микширования и мастеринга.</w:t>
      </w:r>
    </w:p>
    <w:p w14:paraId="7FDD1F9A" w14:textId="0F1C3FB7" w:rsidR="003D4215" w:rsidRPr="005B51AD" w:rsidRDefault="003D4215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7" w:name="_Toc154511638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надежности</w:t>
      </w:r>
      <w:bookmarkEnd w:id="7"/>
    </w:p>
    <w:p w14:paraId="4DCDC4B2" w14:textId="77777777" w:rsidR="00E60BB9" w:rsidRPr="005B51AD" w:rsidRDefault="00E60BB9" w:rsidP="00E60BB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Программа должна проверять, соответствуют ли входные данные типу, входят ли они в диапазон допусков и являются ли они структурно правильными. В случае ошибки должна быть предусмотрена возможность вывода полезных диагностических сообщений. Программа должна иметь систему протоколирования и возможность анализа дампа приложения в случае некорректного завершения работы.</w:t>
      </w:r>
    </w:p>
    <w:p w14:paraId="46B91C8B" w14:textId="16D3EF7A" w:rsidR="003D4215" w:rsidRPr="005B51AD" w:rsidRDefault="009A5706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8" w:name="_Toc154511639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составу и параметрам технических средств</w:t>
      </w:r>
      <w:bookmarkEnd w:id="8"/>
    </w:p>
    <w:p w14:paraId="1D2FF14C" w14:textId="57BFCADA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Минимальные системные требования для VST аудио компрессора</w:t>
      </w:r>
      <w:r w:rsidRPr="005B51AD">
        <w:rPr>
          <w:rFonts w:ascii="Times New Roman" w:hAnsi="Times New Roman" w:cs="Times New Roman"/>
          <w:sz w:val="28"/>
          <w:szCs w:val="28"/>
        </w:rPr>
        <w:t xml:space="preserve"> должны быть приближенны к следующим</w:t>
      </w:r>
      <w:r w:rsidRPr="005B51AD">
        <w:rPr>
          <w:rFonts w:ascii="Times New Roman" w:hAnsi="Times New Roman" w:cs="Times New Roman"/>
          <w:sz w:val="28"/>
          <w:szCs w:val="28"/>
        </w:rPr>
        <w:t>:</w:t>
      </w:r>
    </w:p>
    <w:p w14:paraId="5348ABE0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Процессор: Двухъядерный процессор с тактовой частотой не менее 1.8 ГГц.</w:t>
      </w:r>
    </w:p>
    <w:p w14:paraId="25F6A437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Оперативная память (RAM): 4 ГБ оперативной памяти.</w:t>
      </w:r>
    </w:p>
    <w:p w14:paraId="0206A4C8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Жесткий диск: 100 МБ свободного места на жестком диске для установки.</w:t>
      </w:r>
    </w:p>
    <w:p w14:paraId="53EC351E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Операционная система:</w:t>
      </w:r>
    </w:p>
    <w:p w14:paraId="27BE9D0A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>Для Windows: Windows 7 или более поздняя версия.</w:t>
      </w:r>
    </w:p>
    <w:p w14:paraId="569B4AA5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B51AD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B51AD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 xml:space="preserve"> 10.10 (</w:t>
      </w:r>
      <w:proofErr w:type="spellStart"/>
      <w:r w:rsidRPr="005B51AD">
        <w:rPr>
          <w:rFonts w:ascii="Times New Roman" w:hAnsi="Times New Roman" w:cs="Times New Roman"/>
          <w:sz w:val="28"/>
          <w:szCs w:val="28"/>
        </w:rPr>
        <w:t>Yosemite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>) или более поздняя версия.</w:t>
      </w:r>
    </w:p>
    <w:p w14:paraId="1E8B76C2" w14:textId="77777777" w:rsidR="005B51AD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proofErr w:type="spellStart"/>
      <w:r w:rsidRPr="005B51AD">
        <w:rPr>
          <w:rFonts w:ascii="Times New Roman" w:hAnsi="Times New Roman" w:cs="Times New Roman"/>
          <w:sz w:val="28"/>
          <w:szCs w:val="28"/>
        </w:rPr>
        <w:t>Аудиоинтерфейс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>: Совместимая звуковая карта или встроенный звуковой чип.</w:t>
      </w:r>
    </w:p>
    <w:p w14:paraId="466538CE" w14:textId="2546F796" w:rsidR="009A5706" w:rsidRPr="005B51AD" w:rsidRDefault="005B51AD" w:rsidP="005B51AD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5B51AD">
        <w:rPr>
          <w:rFonts w:ascii="Times New Roman" w:hAnsi="Times New Roman" w:cs="Times New Roman"/>
          <w:sz w:val="28"/>
          <w:szCs w:val="28"/>
        </w:rPr>
        <w:lastRenderedPageBreak/>
        <w:t xml:space="preserve">VST-хост: Совместимый VST-хост, такой как </w:t>
      </w:r>
      <w:proofErr w:type="spellStart"/>
      <w:r w:rsidRPr="005B51AD">
        <w:rPr>
          <w:rFonts w:ascii="Times New Roman" w:hAnsi="Times New Roman" w:cs="Times New Roman"/>
          <w:sz w:val="28"/>
          <w:szCs w:val="28"/>
        </w:rPr>
        <w:t>Steinberg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1AD">
        <w:rPr>
          <w:rFonts w:ascii="Times New Roman" w:hAnsi="Times New Roman" w:cs="Times New Roman"/>
          <w:sz w:val="28"/>
          <w:szCs w:val="28"/>
        </w:rPr>
        <w:t>Cubase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51AD">
        <w:rPr>
          <w:rFonts w:ascii="Times New Roman" w:hAnsi="Times New Roman" w:cs="Times New Roman"/>
          <w:sz w:val="28"/>
          <w:szCs w:val="28"/>
        </w:rPr>
        <w:t>Ableton</w:t>
      </w:r>
      <w:proofErr w:type="spellEnd"/>
      <w:r w:rsidRPr="005B51AD">
        <w:rPr>
          <w:rFonts w:ascii="Times New Roman" w:hAnsi="Times New Roman" w:cs="Times New Roman"/>
          <w:sz w:val="28"/>
          <w:szCs w:val="28"/>
        </w:rPr>
        <w:t xml:space="preserve"> Live, FL Studio и другие.</w:t>
      </w:r>
    </w:p>
    <w:p w14:paraId="3CD6894A" w14:textId="23C565DE" w:rsidR="009A5706" w:rsidRPr="005B51AD" w:rsidRDefault="009A5706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9" w:name="_Toc154511640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информационной и программной совместимости</w:t>
      </w:r>
      <w:bookmarkEnd w:id="9"/>
    </w:p>
    <w:p w14:paraId="7C77E765" w14:textId="42C4B9F9" w:rsidR="009A5706" w:rsidRPr="005B51AD" w:rsidRDefault="00E60BB9" w:rsidP="00E60BB9">
      <w:pPr>
        <w:spacing w:line="360" w:lineRule="auto"/>
        <w:ind w:firstLine="375"/>
        <w:rPr>
          <w:rFonts w:ascii="Times New Roman" w:hAnsi="Times New Roman" w:cs="Times New Roman"/>
          <w:bCs/>
          <w:sz w:val="28"/>
          <w:szCs w:val="28"/>
        </w:rPr>
      </w:pPr>
      <w:r w:rsidRPr="005B51AD">
        <w:rPr>
          <w:rFonts w:ascii="Times New Roman" w:hAnsi="Times New Roman" w:cs="Times New Roman"/>
          <w:bCs/>
          <w:sz w:val="28"/>
          <w:szCs w:val="28"/>
        </w:rPr>
        <w:t>Гарантировать совместимость с широким спектром аудио-программ и VST-совместимых хост-программ.</w:t>
      </w:r>
    </w:p>
    <w:p w14:paraId="3817B37A" w14:textId="729F89E7" w:rsidR="009A5706" w:rsidRPr="005B51AD" w:rsidRDefault="009A5706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10" w:name="_Toc154511641"/>
      <w:r w:rsidRPr="005B51AD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программной документации</w:t>
      </w:r>
      <w:bookmarkEnd w:id="10"/>
    </w:p>
    <w:p w14:paraId="1985FDF0" w14:textId="77777777" w:rsidR="00E60BB9" w:rsidRPr="00E60BB9" w:rsidRDefault="00E60BB9" w:rsidP="00E60BB9">
      <w:pPr>
        <w:spacing w:line="360" w:lineRule="auto"/>
        <w:ind w:firstLine="375"/>
        <w:rPr>
          <w:rFonts w:ascii="Times New Roman" w:hAnsi="Times New Roman" w:cs="Times New Roman"/>
          <w:bCs/>
          <w:sz w:val="28"/>
          <w:szCs w:val="28"/>
        </w:rPr>
      </w:pPr>
      <w:r w:rsidRPr="00E60BB9">
        <w:rPr>
          <w:rFonts w:ascii="Times New Roman" w:hAnsi="Times New Roman" w:cs="Times New Roman"/>
          <w:bCs/>
          <w:sz w:val="28"/>
          <w:szCs w:val="28"/>
        </w:rPr>
        <w:t>Написать подробную документацию по использованию, установке и настройке плагина.</w:t>
      </w:r>
    </w:p>
    <w:p w14:paraId="446BA280" w14:textId="77777777" w:rsidR="00E60BB9" w:rsidRPr="00E60BB9" w:rsidRDefault="00E60BB9" w:rsidP="00E60BB9">
      <w:pPr>
        <w:spacing w:line="360" w:lineRule="auto"/>
        <w:ind w:firstLine="375"/>
        <w:rPr>
          <w:rFonts w:ascii="Times New Roman" w:hAnsi="Times New Roman" w:cs="Times New Roman"/>
          <w:bCs/>
          <w:sz w:val="28"/>
          <w:szCs w:val="28"/>
        </w:rPr>
      </w:pPr>
      <w:r w:rsidRPr="00E60BB9">
        <w:rPr>
          <w:rFonts w:ascii="Times New Roman" w:hAnsi="Times New Roman" w:cs="Times New Roman"/>
          <w:bCs/>
          <w:sz w:val="28"/>
          <w:szCs w:val="28"/>
        </w:rPr>
        <w:t>Предоставить техническую документацию для разработчиков, описывающую архитектуру и API.</w:t>
      </w:r>
    </w:p>
    <w:p w14:paraId="3BFE1BA6" w14:textId="77777777" w:rsidR="00E60BB9" w:rsidRPr="005B51AD" w:rsidRDefault="00E60BB9" w:rsidP="00E60BB9">
      <w:pPr>
        <w:rPr>
          <w:rFonts w:ascii="Times New Roman" w:hAnsi="Times New Roman" w:cs="Times New Roman"/>
          <w:sz w:val="28"/>
          <w:szCs w:val="28"/>
        </w:rPr>
      </w:pPr>
    </w:p>
    <w:sectPr w:rsidR="00E60BB9" w:rsidRPr="005B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6E9"/>
    <w:multiLevelType w:val="multilevel"/>
    <w:tmpl w:val="3A7E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252ACE"/>
    <w:multiLevelType w:val="multilevel"/>
    <w:tmpl w:val="BE5A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0313D7"/>
    <w:multiLevelType w:val="multilevel"/>
    <w:tmpl w:val="8D2EC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954B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C76526"/>
    <w:multiLevelType w:val="hybridMultilevel"/>
    <w:tmpl w:val="8D325302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B6C4F9B2">
      <w:start w:val="1"/>
      <w:numFmt w:val="decimal"/>
      <w:lvlText w:val="%2."/>
      <w:lvlJc w:val="left"/>
      <w:pPr>
        <w:ind w:left="2148" w:hanging="360"/>
      </w:pPr>
    </w:lvl>
    <w:lvl w:ilvl="2" w:tplc="73F059E8">
      <w:start w:val="1"/>
      <w:numFmt w:val="upp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9856755"/>
    <w:multiLevelType w:val="multilevel"/>
    <w:tmpl w:val="D32A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88555D"/>
    <w:multiLevelType w:val="multilevel"/>
    <w:tmpl w:val="35D23C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29F0F2C"/>
    <w:multiLevelType w:val="multilevel"/>
    <w:tmpl w:val="56101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1749B8"/>
    <w:multiLevelType w:val="multilevel"/>
    <w:tmpl w:val="DADC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A6900AA"/>
    <w:multiLevelType w:val="multilevel"/>
    <w:tmpl w:val="35D23C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0C327E1"/>
    <w:multiLevelType w:val="hybridMultilevel"/>
    <w:tmpl w:val="28BACD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80B032E"/>
    <w:multiLevelType w:val="multilevel"/>
    <w:tmpl w:val="D3723C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312832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24038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0247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8579661">
    <w:abstractNumId w:val="10"/>
  </w:num>
  <w:num w:numId="5" w16cid:durableId="1772163741">
    <w:abstractNumId w:val="4"/>
  </w:num>
  <w:num w:numId="6" w16cid:durableId="460198773">
    <w:abstractNumId w:val="3"/>
  </w:num>
  <w:num w:numId="7" w16cid:durableId="1550024196">
    <w:abstractNumId w:val="9"/>
  </w:num>
  <w:num w:numId="8" w16cid:durableId="194926876">
    <w:abstractNumId w:val="6"/>
  </w:num>
  <w:num w:numId="9" w16cid:durableId="626938042">
    <w:abstractNumId w:val="1"/>
  </w:num>
  <w:num w:numId="10" w16cid:durableId="1750225958">
    <w:abstractNumId w:val="8"/>
  </w:num>
  <w:num w:numId="11" w16cid:durableId="824668784">
    <w:abstractNumId w:val="0"/>
  </w:num>
  <w:num w:numId="12" w16cid:durableId="344334112">
    <w:abstractNumId w:val="7"/>
  </w:num>
  <w:num w:numId="13" w16cid:durableId="2029990309">
    <w:abstractNumId w:val="5"/>
  </w:num>
  <w:num w:numId="14" w16cid:durableId="1806700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7F7"/>
    <w:rsid w:val="00096442"/>
    <w:rsid w:val="00225107"/>
    <w:rsid w:val="002317F7"/>
    <w:rsid w:val="00266F76"/>
    <w:rsid w:val="002C1274"/>
    <w:rsid w:val="003D4215"/>
    <w:rsid w:val="005B51AD"/>
    <w:rsid w:val="00601A59"/>
    <w:rsid w:val="00753714"/>
    <w:rsid w:val="009A5706"/>
    <w:rsid w:val="00DF3A98"/>
    <w:rsid w:val="00E6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8630"/>
  <w15:chartTrackingRefBased/>
  <w15:docId w15:val="{90207E22-CF80-4043-AEBF-0CC50CFA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442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96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64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09644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6442"/>
    <w:pPr>
      <w:spacing w:after="100"/>
      <w:ind w:left="220"/>
    </w:pPr>
  </w:style>
  <w:style w:type="paragraph" w:styleId="a3">
    <w:name w:val="List Paragraph"/>
    <w:basedOn w:val="a"/>
    <w:uiPriority w:val="34"/>
    <w:qFormat/>
    <w:rsid w:val="000964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9644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4">
    <w:name w:val="TOC Heading"/>
    <w:basedOn w:val="1"/>
    <w:next w:val="a"/>
    <w:uiPriority w:val="39"/>
    <w:unhideWhenUsed/>
    <w:qFormat/>
    <w:rsid w:val="00096442"/>
    <w:pPr>
      <w:outlineLvl w:val="9"/>
    </w:pPr>
    <w:rPr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964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9644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09644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a7">
    <w:name w:val="Hyperlink"/>
    <w:basedOn w:val="a0"/>
    <w:uiPriority w:val="99"/>
    <w:unhideWhenUsed/>
    <w:rsid w:val="00DF3A98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DF3A98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8">
    <w:name w:val="Normal (Web)"/>
    <w:basedOn w:val="a"/>
    <w:uiPriority w:val="99"/>
    <w:semiHidden/>
    <w:unhideWhenUsed/>
    <w:rsid w:val="003D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D42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AD149-7091-4D61-9463-6ACEBFD0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2023-12-26T14:31:00Z</dcterms:created>
  <dcterms:modified xsi:type="dcterms:W3CDTF">2023-12-26T16:34:00Z</dcterms:modified>
</cp:coreProperties>
</file>