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E46" w:rsidRDefault="00395D0E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395D0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1.2. Провести опытно-экспериментальную работу (сбор данных).</w:t>
      </w:r>
    </w:p>
    <w:p w:rsidR="00C33CBE" w:rsidRDefault="00C33CBE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Выполнила: Мошкова Оксана Дмитриевна, 2 курс, КЭО/20</w:t>
      </w:r>
    </w:p>
    <w:p w:rsidR="00395D0E" w:rsidRDefault="003E2B65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1. </w:t>
      </w:r>
      <w:r w:rsidR="00395D0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Анализ нормативно-правовой базы в рамках исследования. </w:t>
      </w:r>
    </w:p>
    <w:p w:rsidR="00395D0E" w:rsidRPr="00395D0E" w:rsidRDefault="00395D0E" w:rsidP="00395D0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95D0E">
        <w:rPr>
          <w:rFonts w:ascii="Times New Roman" w:hAnsi="Times New Roman" w:cs="Times New Roman"/>
          <w:sz w:val="24"/>
          <w:szCs w:val="24"/>
          <w:lang w:eastAsia="ru-RU"/>
        </w:rPr>
        <w:t>- Федеральный закон от 29 декабря 2012 г. № 273-ФЗ «Об образовании в Российской Федерации»;</w:t>
      </w:r>
    </w:p>
    <w:p w:rsidR="00395D0E" w:rsidRPr="00395D0E" w:rsidRDefault="00395D0E" w:rsidP="00395D0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95D0E">
        <w:rPr>
          <w:rFonts w:ascii="Times New Roman" w:hAnsi="Times New Roman" w:cs="Times New Roman"/>
          <w:sz w:val="24"/>
          <w:szCs w:val="24"/>
          <w:lang w:eastAsia="ru-RU"/>
        </w:rPr>
        <w:t>- Приказ Минтруда России от 12 апреля 2013 г. № 148н «Об утверждении уровней квалификаций в целях разработки проектов профессиональных стандартов»;</w:t>
      </w:r>
    </w:p>
    <w:p w:rsidR="00395D0E" w:rsidRPr="00395D0E" w:rsidRDefault="00395D0E" w:rsidP="00395D0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95D0E">
        <w:rPr>
          <w:rFonts w:ascii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395D0E">
        <w:rPr>
          <w:rFonts w:ascii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395D0E">
        <w:rPr>
          <w:rFonts w:ascii="Times New Roman" w:hAnsi="Times New Roman" w:cs="Times New Roman"/>
          <w:sz w:val="24"/>
          <w:szCs w:val="24"/>
          <w:lang w:eastAsia="ru-RU"/>
        </w:rPr>
        <w:t xml:space="preserve"> России от 1 июля 2013 г. № 499 «Об утверждении Порядка организации и осуществления образовательной деятельности по дополнительным профессиональным программам»;</w:t>
      </w:r>
    </w:p>
    <w:p w:rsidR="00395D0E" w:rsidRPr="00395D0E" w:rsidRDefault="00395D0E" w:rsidP="00395D0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95D0E">
        <w:rPr>
          <w:rFonts w:ascii="Times New Roman" w:hAnsi="Times New Roman" w:cs="Times New Roman"/>
          <w:sz w:val="24"/>
          <w:szCs w:val="24"/>
          <w:lang w:eastAsia="ru-RU"/>
        </w:rPr>
        <w:t>- Приказ Министерства труда и социальной защиты РФ от 12 апреля 2013 г. N 148н "Об утверждении уровней квалификации в целях разработки проектов профессиональных стандартов"</w:t>
      </w:r>
    </w:p>
    <w:p w:rsidR="00395D0E" w:rsidRPr="00395D0E" w:rsidRDefault="00395D0E" w:rsidP="00395D0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95D0E">
        <w:rPr>
          <w:rFonts w:ascii="Times New Roman" w:hAnsi="Times New Roman" w:cs="Times New Roman"/>
          <w:sz w:val="24"/>
          <w:szCs w:val="24"/>
          <w:lang w:eastAsia="ru-RU"/>
        </w:rPr>
        <w:t xml:space="preserve">- Приказ Министерства образования и науки Российской Федерации от 23.08.2017 № 816 "Об утверждении Порядка применения </w:t>
      </w:r>
      <w:proofErr w:type="gramStart"/>
      <w:r w:rsidRPr="00395D0E">
        <w:rPr>
          <w:rFonts w:ascii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395D0E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</w:t>
      </w:r>
    </w:p>
    <w:p w:rsidR="00395D0E" w:rsidRPr="00395D0E" w:rsidRDefault="00395D0E" w:rsidP="00395D0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95D0E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395D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95D0E">
        <w:rPr>
          <w:rStyle w:val="c1"/>
          <w:rFonts w:ascii="Times New Roman" w:hAnsi="Times New Roman" w:cs="Times New Roman"/>
          <w:color w:val="000000"/>
          <w:sz w:val="24"/>
          <w:szCs w:val="24"/>
        </w:rPr>
        <w:t>Федеральному</w:t>
      </w:r>
      <w:proofErr w:type="gramEnd"/>
      <w:r w:rsidRPr="00395D0E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проект «Цифровая образовательная среда» в рамках государственной программы Российской Федерации «Развитие образования на 2018-2025 годы»</w:t>
      </w:r>
    </w:p>
    <w:p w:rsidR="00395D0E" w:rsidRPr="00395D0E" w:rsidRDefault="00395D0E" w:rsidP="00395D0E">
      <w:pPr>
        <w:rPr>
          <w:rFonts w:ascii="Times New Roman" w:hAnsi="Times New Roman" w:cs="Times New Roman"/>
          <w:sz w:val="24"/>
          <w:szCs w:val="24"/>
        </w:rPr>
      </w:pPr>
      <w:r w:rsidRPr="00395D0E">
        <w:rPr>
          <w:rFonts w:ascii="Times New Roman" w:hAnsi="Times New Roman" w:cs="Times New Roman"/>
          <w:sz w:val="24"/>
          <w:szCs w:val="24"/>
        </w:rPr>
        <w:t>-</w:t>
      </w:r>
      <w:r w:rsidRPr="00395D0E">
        <w:rPr>
          <w:rFonts w:ascii="Times New Roman" w:hAnsi="Times New Roman" w:cs="Times New Roman"/>
          <w:sz w:val="24"/>
          <w:szCs w:val="24"/>
          <w:shd w:val="clear" w:color="auto" w:fill="FFFFFF"/>
        </w:rPr>
        <w:t>«Стратегии развития отрасли информационных технологий в РФ на 2014-2020 годы и на перспективу до 2025 года»</w:t>
      </w:r>
    </w:p>
    <w:p w:rsidR="00395D0E" w:rsidRDefault="00395D0E">
      <w:pPr>
        <w:rPr>
          <w:rFonts w:ascii="Times New Roman" w:hAnsi="Times New Roman" w:cs="Times New Roman"/>
          <w:sz w:val="24"/>
          <w:szCs w:val="24"/>
        </w:rPr>
      </w:pPr>
      <w:r w:rsidRPr="00395D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0025EC">
        <w:rPr>
          <w:rFonts w:ascii="Times New Roman" w:hAnsi="Times New Roman" w:cs="Times New Roman"/>
          <w:sz w:val="24"/>
          <w:szCs w:val="24"/>
        </w:rPr>
        <w:t>Профессиональный стандарт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95D0E">
        <w:rPr>
          <w:rFonts w:ascii="Times New Roman" w:hAnsi="Times New Roman" w:cs="Times New Roman"/>
          <w:sz w:val="24"/>
          <w:szCs w:val="24"/>
        </w:rPr>
        <w:t>Педагог (педагогическая деятельность в дошкольном, начальном общем, основном общем, среднем общем образовании) (воспитатель, учитель)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2B65" w:rsidRPr="003E2B65" w:rsidRDefault="003E2B65">
      <w:pPr>
        <w:rPr>
          <w:rFonts w:ascii="Times New Roman" w:hAnsi="Times New Roman" w:cs="Times New Roman"/>
          <w:b/>
          <w:sz w:val="24"/>
          <w:szCs w:val="24"/>
        </w:rPr>
      </w:pPr>
      <w:r w:rsidRPr="003E2B65">
        <w:rPr>
          <w:rFonts w:ascii="Times New Roman" w:hAnsi="Times New Roman" w:cs="Times New Roman"/>
          <w:b/>
          <w:sz w:val="24"/>
          <w:szCs w:val="24"/>
        </w:rPr>
        <w:t xml:space="preserve">2. Опрос родителей воспитанников МБДОУ «Золотой ключик». </w:t>
      </w:r>
    </w:p>
    <w:p w:rsidR="003D6FFC" w:rsidRPr="000025EC" w:rsidRDefault="003D6FFC">
      <w:pPr>
        <w:rPr>
          <w:rFonts w:ascii="Times New Roman" w:hAnsi="Times New Roman" w:cs="Times New Roman"/>
          <w:sz w:val="24"/>
          <w:szCs w:val="24"/>
        </w:rPr>
      </w:pPr>
      <w:r w:rsidRPr="000025EC">
        <w:rPr>
          <w:rFonts w:ascii="Times New Roman" w:hAnsi="Times New Roman" w:cs="Times New Roman"/>
          <w:sz w:val="24"/>
          <w:szCs w:val="24"/>
        </w:rPr>
        <w:t xml:space="preserve">В МБДОУ «Золотой ключик» </w:t>
      </w:r>
      <w:r w:rsidR="000025EC" w:rsidRPr="000025EC">
        <w:rPr>
          <w:rFonts w:ascii="Times New Roman" w:hAnsi="Times New Roman" w:cs="Times New Roman"/>
          <w:sz w:val="24"/>
          <w:szCs w:val="24"/>
        </w:rPr>
        <w:t xml:space="preserve"> в рамках дополнительного образования работают 10 образовательных кружков и студий,  различных</w:t>
      </w:r>
      <w:r w:rsidRPr="000025EC">
        <w:rPr>
          <w:rFonts w:ascii="Times New Roman" w:hAnsi="Times New Roman" w:cs="Times New Roman"/>
          <w:sz w:val="24"/>
          <w:szCs w:val="24"/>
        </w:rPr>
        <w:t xml:space="preserve"> по направлению и возрастной группе. Нас интересует возрастная группа старшего дошкольного возраста (5-7 лет), для них предложены такие секции, как: </w:t>
      </w:r>
    </w:p>
    <w:p w:rsidR="003D6FFC" w:rsidRPr="003D6FFC" w:rsidRDefault="003D6FFC">
      <w:pPr>
        <w:rPr>
          <w:rFonts w:ascii="Times New Roman" w:hAnsi="Times New Roman" w:cs="Times New Roman"/>
          <w:b/>
          <w:sz w:val="24"/>
          <w:szCs w:val="24"/>
        </w:rPr>
      </w:pPr>
      <w:r w:rsidRPr="003D6FFC">
        <w:rPr>
          <w:rFonts w:ascii="Times New Roman" w:hAnsi="Times New Roman" w:cs="Times New Roman"/>
          <w:b/>
          <w:sz w:val="24"/>
          <w:szCs w:val="24"/>
        </w:rPr>
        <w:t>Физическое направление:</w:t>
      </w:r>
    </w:p>
    <w:p w:rsidR="003D6FFC" w:rsidRDefault="003D6F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Флор-болл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(Хоккей</w:t>
      </w:r>
      <w:r w:rsidR="00211B36">
        <w:rPr>
          <w:rFonts w:ascii="Times New Roman" w:hAnsi="Times New Roman" w:cs="Times New Roman"/>
          <w:sz w:val="24"/>
          <w:szCs w:val="24"/>
        </w:rPr>
        <w:t xml:space="preserve"> в зале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3D6FFC" w:rsidRPr="003D6FFC" w:rsidRDefault="003D6FFC">
      <w:pPr>
        <w:rPr>
          <w:rFonts w:ascii="Times New Roman" w:hAnsi="Times New Roman" w:cs="Times New Roman"/>
          <w:b/>
          <w:sz w:val="24"/>
          <w:szCs w:val="24"/>
        </w:rPr>
      </w:pPr>
      <w:r w:rsidRPr="003D6FFC">
        <w:rPr>
          <w:rFonts w:ascii="Times New Roman" w:hAnsi="Times New Roman" w:cs="Times New Roman"/>
          <w:b/>
          <w:sz w:val="24"/>
          <w:szCs w:val="24"/>
        </w:rPr>
        <w:t>Художественно-эстетическое направление:</w:t>
      </w:r>
    </w:p>
    <w:p w:rsidR="003D6FFC" w:rsidRDefault="003D6F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-Волшебные краски (нетрадиционные техники рисования)</w:t>
      </w:r>
    </w:p>
    <w:p w:rsidR="003D6FFC" w:rsidRPr="003D6FFC" w:rsidRDefault="003D6FFC">
      <w:pPr>
        <w:rPr>
          <w:rFonts w:ascii="Times New Roman" w:hAnsi="Times New Roman" w:cs="Times New Roman"/>
          <w:b/>
          <w:sz w:val="24"/>
          <w:szCs w:val="24"/>
        </w:rPr>
      </w:pPr>
      <w:r w:rsidRPr="003D6FFC">
        <w:rPr>
          <w:rFonts w:ascii="Times New Roman" w:hAnsi="Times New Roman" w:cs="Times New Roman"/>
          <w:b/>
          <w:sz w:val="24"/>
          <w:szCs w:val="24"/>
        </w:rPr>
        <w:t xml:space="preserve">Познавательное направление: </w:t>
      </w:r>
    </w:p>
    <w:p w:rsidR="003D6FFC" w:rsidRDefault="002207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6FFC">
        <w:rPr>
          <w:rFonts w:ascii="Times New Roman" w:hAnsi="Times New Roman" w:cs="Times New Roman"/>
          <w:sz w:val="24"/>
          <w:szCs w:val="24"/>
        </w:rPr>
        <w:t xml:space="preserve">Дорога в сказку </w:t>
      </w:r>
    </w:p>
    <w:p w:rsidR="00211B36" w:rsidRDefault="002207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211B36" w:rsidRPr="00211B36">
        <w:rPr>
          <w:rFonts w:ascii="Times New Roman" w:hAnsi="Times New Roman" w:cs="Times New Roman"/>
          <w:sz w:val="24"/>
          <w:szCs w:val="24"/>
        </w:rPr>
        <w:t>Конструирование:</w:t>
      </w:r>
      <w:r w:rsidR="00211B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1B36">
        <w:rPr>
          <w:rFonts w:ascii="Times New Roman" w:hAnsi="Times New Roman" w:cs="Times New Roman"/>
          <w:sz w:val="24"/>
          <w:szCs w:val="24"/>
        </w:rPr>
        <w:t>ТИКО-моделирование</w:t>
      </w:r>
      <w:proofErr w:type="spellEnd"/>
      <w:r w:rsidR="00211B36">
        <w:rPr>
          <w:rFonts w:ascii="Times New Roman" w:hAnsi="Times New Roman" w:cs="Times New Roman"/>
          <w:sz w:val="24"/>
          <w:szCs w:val="24"/>
        </w:rPr>
        <w:t xml:space="preserve"> (конструирование с использованием конструктора ТИКО)</w:t>
      </w:r>
    </w:p>
    <w:p w:rsidR="003D6FFC" w:rsidRDefault="003D6FFC">
      <w:pPr>
        <w:rPr>
          <w:rFonts w:ascii="Times New Roman" w:hAnsi="Times New Roman" w:cs="Times New Roman"/>
          <w:b/>
          <w:sz w:val="24"/>
          <w:szCs w:val="24"/>
        </w:rPr>
      </w:pPr>
      <w:r w:rsidRPr="003D6FFC">
        <w:rPr>
          <w:rFonts w:ascii="Times New Roman" w:hAnsi="Times New Roman" w:cs="Times New Roman"/>
          <w:b/>
          <w:sz w:val="24"/>
          <w:szCs w:val="24"/>
        </w:rPr>
        <w:t xml:space="preserve">Познавательное направление с использованием цифровых технологий: </w:t>
      </w:r>
    </w:p>
    <w:p w:rsidR="003D6FFC" w:rsidRPr="00211B36" w:rsidRDefault="003E1D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3D6FFC" w:rsidRPr="00211B36">
        <w:rPr>
          <w:rFonts w:ascii="Times New Roman" w:hAnsi="Times New Roman" w:cs="Times New Roman"/>
          <w:sz w:val="24"/>
          <w:szCs w:val="24"/>
        </w:rPr>
        <w:t>Мультстудия</w:t>
      </w:r>
      <w:proofErr w:type="spellEnd"/>
      <w:r w:rsidR="003D6FFC" w:rsidRPr="00211B3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D6FFC" w:rsidRPr="00211B36">
        <w:rPr>
          <w:rFonts w:ascii="Times New Roman" w:hAnsi="Times New Roman" w:cs="Times New Roman"/>
          <w:sz w:val="24"/>
          <w:szCs w:val="24"/>
        </w:rPr>
        <w:t>АРТемон</w:t>
      </w:r>
      <w:proofErr w:type="spellEnd"/>
      <w:r w:rsidR="003D6FFC" w:rsidRPr="00211B36">
        <w:rPr>
          <w:rFonts w:ascii="Times New Roman" w:hAnsi="Times New Roman" w:cs="Times New Roman"/>
          <w:sz w:val="24"/>
          <w:szCs w:val="24"/>
        </w:rPr>
        <w:t xml:space="preserve">» (Создание мультиков) </w:t>
      </w:r>
    </w:p>
    <w:p w:rsidR="003D6FFC" w:rsidRPr="00211B36" w:rsidRDefault="003E1D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11B36" w:rsidRPr="00211B36">
        <w:rPr>
          <w:rFonts w:ascii="Times New Roman" w:hAnsi="Times New Roman" w:cs="Times New Roman"/>
          <w:sz w:val="24"/>
          <w:szCs w:val="24"/>
        </w:rPr>
        <w:t>«Маленький исследователь» - студия по познавательно исследовательской деятельности с использованием цифровой лаборатории «</w:t>
      </w:r>
      <w:proofErr w:type="spellStart"/>
      <w:r w:rsidR="00211B36" w:rsidRPr="00211B36">
        <w:rPr>
          <w:rFonts w:ascii="Times New Roman" w:hAnsi="Times New Roman" w:cs="Times New Roman"/>
          <w:sz w:val="24"/>
          <w:szCs w:val="24"/>
        </w:rPr>
        <w:t>Наураша</w:t>
      </w:r>
      <w:proofErr w:type="spellEnd"/>
      <w:r w:rsidR="00211B36" w:rsidRPr="00211B36">
        <w:rPr>
          <w:rFonts w:ascii="Times New Roman" w:hAnsi="Times New Roman" w:cs="Times New Roman"/>
          <w:sz w:val="24"/>
          <w:szCs w:val="24"/>
        </w:rPr>
        <w:t>».</w:t>
      </w:r>
    </w:p>
    <w:p w:rsidR="00B604D6" w:rsidRDefault="003E1D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11B36" w:rsidRPr="00211B36">
        <w:rPr>
          <w:rFonts w:ascii="Times New Roman" w:hAnsi="Times New Roman" w:cs="Times New Roman"/>
          <w:sz w:val="24"/>
          <w:szCs w:val="24"/>
        </w:rPr>
        <w:t xml:space="preserve">«Я у мамы инженер» - студия робототехники с использованием наборов для построения роботов </w:t>
      </w:r>
      <w:r w:rsidR="00211B36" w:rsidRPr="00211B36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="00211B36" w:rsidRPr="00211B36">
        <w:rPr>
          <w:rFonts w:ascii="Times New Roman" w:hAnsi="Times New Roman" w:cs="Times New Roman"/>
          <w:sz w:val="24"/>
          <w:szCs w:val="24"/>
        </w:rPr>
        <w:t xml:space="preserve"> </w:t>
      </w:r>
      <w:r w:rsidR="00211B36" w:rsidRPr="00211B36"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="00211B36" w:rsidRPr="00211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1B36" w:rsidRPr="00211B36">
        <w:rPr>
          <w:rFonts w:ascii="Times New Roman" w:hAnsi="Times New Roman" w:cs="Times New Roman"/>
          <w:sz w:val="24"/>
          <w:szCs w:val="24"/>
          <w:lang w:val="en-US"/>
        </w:rPr>
        <w:t>WeDo</w:t>
      </w:r>
      <w:proofErr w:type="spellEnd"/>
      <w:r w:rsidR="00211B36">
        <w:rPr>
          <w:rFonts w:ascii="Times New Roman" w:hAnsi="Times New Roman" w:cs="Times New Roman"/>
          <w:sz w:val="24"/>
          <w:szCs w:val="24"/>
        </w:rPr>
        <w:t>.</w:t>
      </w:r>
    </w:p>
    <w:p w:rsidR="00B604D6" w:rsidRPr="00B604D6" w:rsidRDefault="00B604D6" w:rsidP="00B60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Согласно ФГОС</w:t>
      </w:r>
      <w:r w:rsidRPr="00B604D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04D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родители</w:t>
      </w:r>
      <w:r w:rsidRPr="00B604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B604D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являются</w:t>
      </w:r>
      <w:r w:rsidRPr="00B604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активными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604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участниками </w:t>
      </w:r>
      <w:r w:rsidRPr="00B604D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образовательного</w:t>
      </w:r>
      <w:r w:rsidRPr="00B604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процесса, участниками всех проектов, независимо от того, какая деятельность в них доминирует, а не просто сторонними наблюдателями.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основании этого, нами было принято решение провести опрос среди родителей воспитанников МБДОУ «Золотой ключик».</w:t>
      </w:r>
    </w:p>
    <w:p w:rsidR="00211B36" w:rsidRDefault="00B604D6" w:rsidP="00211B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 проведен </w:t>
      </w:r>
      <w:r w:rsidR="00211B36">
        <w:rPr>
          <w:rFonts w:ascii="Times New Roman" w:hAnsi="Times New Roman" w:cs="Times New Roman"/>
          <w:sz w:val="24"/>
          <w:szCs w:val="24"/>
        </w:rPr>
        <w:t>опрос среди родителей воспитанников старших групп, с целью выявления заинтересованности в том или ином кружке. Для того, что бы понимать, как в следующем учебном году распределять группы по данным кружкам. Так же это позволит нам, выявить есть ли у родителей заинтересованность в посещении их детьми студии образовательной робототехники «</w:t>
      </w:r>
      <w:proofErr w:type="spellStart"/>
      <w:proofErr w:type="gramStart"/>
      <w:r w:rsidR="00211B36">
        <w:rPr>
          <w:rFonts w:ascii="Times New Roman" w:hAnsi="Times New Roman" w:cs="Times New Roman"/>
          <w:sz w:val="24"/>
          <w:szCs w:val="24"/>
        </w:rPr>
        <w:t>Я-у</w:t>
      </w:r>
      <w:proofErr w:type="spellEnd"/>
      <w:proofErr w:type="gramEnd"/>
      <w:r w:rsidR="00211B36">
        <w:rPr>
          <w:rFonts w:ascii="Times New Roman" w:hAnsi="Times New Roman" w:cs="Times New Roman"/>
          <w:sz w:val="24"/>
          <w:szCs w:val="24"/>
        </w:rPr>
        <w:t xml:space="preserve"> мамы инженер». </w:t>
      </w:r>
      <w:r w:rsidR="00220767">
        <w:rPr>
          <w:rFonts w:ascii="Times New Roman" w:hAnsi="Times New Roman" w:cs="Times New Roman"/>
          <w:sz w:val="24"/>
          <w:szCs w:val="24"/>
        </w:rPr>
        <w:t xml:space="preserve">На официальном сайте нашего детского сада, есть возможность изучить информацию о каждой секции и познакомиться с материалами о работе каждого кружка. </w:t>
      </w:r>
      <w:r w:rsidR="00211B36">
        <w:rPr>
          <w:rFonts w:ascii="Times New Roman" w:hAnsi="Times New Roman" w:cs="Times New Roman"/>
          <w:sz w:val="24"/>
          <w:szCs w:val="24"/>
        </w:rPr>
        <w:t xml:space="preserve">Каждому родителю предлагалась таблица, в которой следовало выбрать от 1 до 4 секций для одного ребенка. Всего было опрошено </w:t>
      </w:r>
      <w:r w:rsidR="00220767">
        <w:rPr>
          <w:rFonts w:ascii="Times New Roman" w:hAnsi="Times New Roman" w:cs="Times New Roman"/>
          <w:sz w:val="24"/>
          <w:szCs w:val="24"/>
        </w:rPr>
        <w:t>42 человек, 20</w:t>
      </w:r>
      <w:r w:rsidR="00211B36">
        <w:rPr>
          <w:rFonts w:ascii="Times New Roman" w:hAnsi="Times New Roman" w:cs="Times New Roman"/>
          <w:sz w:val="24"/>
          <w:szCs w:val="24"/>
        </w:rPr>
        <w:t xml:space="preserve"> человека в группе «</w:t>
      </w:r>
      <w:proofErr w:type="spellStart"/>
      <w:r w:rsidR="00211B36">
        <w:rPr>
          <w:rFonts w:ascii="Times New Roman" w:hAnsi="Times New Roman" w:cs="Times New Roman"/>
          <w:sz w:val="24"/>
          <w:szCs w:val="24"/>
        </w:rPr>
        <w:t>Осьминожки</w:t>
      </w:r>
      <w:proofErr w:type="spellEnd"/>
      <w:r w:rsidR="00211B36">
        <w:rPr>
          <w:rFonts w:ascii="Times New Roman" w:hAnsi="Times New Roman" w:cs="Times New Roman"/>
          <w:sz w:val="24"/>
          <w:szCs w:val="24"/>
        </w:rPr>
        <w:t xml:space="preserve">» старший дошкольный возраст, и </w:t>
      </w:r>
      <w:r w:rsidR="00220767">
        <w:rPr>
          <w:rFonts w:ascii="Times New Roman" w:hAnsi="Times New Roman" w:cs="Times New Roman"/>
          <w:sz w:val="24"/>
          <w:szCs w:val="24"/>
        </w:rPr>
        <w:t xml:space="preserve">22 человека </w:t>
      </w:r>
      <w:r w:rsidR="00211B36">
        <w:rPr>
          <w:rFonts w:ascii="Times New Roman" w:hAnsi="Times New Roman" w:cs="Times New Roman"/>
          <w:sz w:val="24"/>
          <w:szCs w:val="24"/>
        </w:rPr>
        <w:t>в группе «Бельчата» старший дошкольный возраст.</w:t>
      </w:r>
    </w:p>
    <w:p w:rsidR="003E1DC3" w:rsidRPr="003E1DC3" w:rsidRDefault="003E1DC3" w:rsidP="00211B36">
      <w:pPr>
        <w:rPr>
          <w:rFonts w:ascii="Times New Roman" w:hAnsi="Times New Roman" w:cs="Times New Roman"/>
          <w:b/>
          <w:sz w:val="24"/>
          <w:szCs w:val="24"/>
        </w:rPr>
      </w:pPr>
      <w:r w:rsidRPr="003E1DC3">
        <w:rPr>
          <w:rFonts w:ascii="Times New Roman" w:hAnsi="Times New Roman" w:cs="Times New Roman"/>
          <w:b/>
          <w:sz w:val="24"/>
          <w:szCs w:val="24"/>
        </w:rPr>
        <w:t>Пример таблицы для опроса: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20767" w:rsidTr="00220767">
        <w:tc>
          <w:tcPr>
            <w:tcW w:w="4785" w:type="dxa"/>
          </w:tcPr>
          <w:p w:rsidR="00220767" w:rsidRPr="00220767" w:rsidRDefault="00220767" w:rsidP="00211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767">
              <w:rPr>
                <w:rFonts w:ascii="Times New Roman" w:hAnsi="Times New Roman" w:cs="Times New Roman"/>
                <w:b/>
                <w:sz w:val="24"/>
                <w:szCs w:val="24"/>
              </w:rPr>
              <w:t>Кружки/студии/секции</w:t>
            </w:r>
          </w:p>
        </w:tc>
        <w:tc>
          <w:tcPr>
            <w:tcW w:w="4786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67" w:rsidTr="00220767">
        <w:tc>
          <w:tcPr>
            <w:tcW w:w="4785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Флор-болл</w:t>
            </w:r>
            <w:proofErr w:type="spellEnd"/>
          </w:p>
        </w:tc>
        <w:tc>
          <w:tcPr>
            <w:tcW w:w="4786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67" w:rsidTr="00220767">
        <w:tc>
          <w:tcPr>
            <w:tcW w:w="4785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Волшебные краски</w:t>
            </w:r>
          </w:p>
        </w:tc>
        <w:tc>
          <w:tcPr>
            <w:tcW w:w="4786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67" w:rsidTr="00220767">
        <w:tc>
          <w:tcPr>
            <w:tcW w:w="4785" w:type="dxa"/>
          </w:tcPr>
          <w:p w:rsidR="00220767" w:rsidRDefault="00220767" w:rsidP="00220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Дорога в сказку </w:t>
            </w:r>
          </w:p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67" w:rsidTr="00220767">
        <w:tc>
          <w:tcPr>
            <w:tcW w:w="4785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ТИКО-моделирование</w:t>
            </w:r>
            <w:proofErr w:type="spellEnd"/>
          </w:p>
        </w:tc>
        <w:tc>
          <w:tcPr>
            <w:tcW w:w="4786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67" w:rsidTr="00220767">
        <w:tc>
          <w:tcPr>
            <w:tcW w:w="4785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B36">
              <w:rPr>
                <w:rFonts w:ascii="Times New Roman" w:hAnsi="Times New Roman" w:cs="Times New Roman"/>
                <w:sz w:val="24"/>
                <w:szCs w:val="24"/>
              </w:rPr>
              <w:t>Мультстудия</w:t>
            </w:r>
            <w:proofErr w:type="spellEnd"/>
            <w:r w:rsidRPr="00211B3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11B36">
              <w:rPr>
                <w:rFonts w:ascii="Times New Roman" w:hAnsi="Times New Roman" w:cs="Times New Roman"/>
                <w:sz w:val="24"/>
                <w:szCs w:val="24"/>
              </w:rPr>
              <w:t>АРТемон</w:t>
            </w:r>
            <w:proofErr w:type="spellEnd"/>
            <w:r w:rsidRPr="00211B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86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67" w:rsidTr="00220767">
        <w:tc>
          <w:tcPr>
            <w:tcW w:w="4785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6">
              <w:rPr>
                <w:rFonts w:ascii="Times New Roman" w:hAnsi="Times New Roman" w:cs="Times New Roman"/>
                <w:sz w:val="24"/>
                <w:szCs w:val="24"/>
              </w:rPr>
              <w:t>Маленький исследователь</w:t>
            </w:r>
          </w:p>
        </w:tc>
        <w:tc>
          <w:tcPr>
            <w:tcW w:w="4786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67" w:rsidTr="00220767">
        <w:tc>
          <w:tcPr>
            <w:tcW w:w="4785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6">
              <w:rPr>
                <w:rFonts w:ascii="Times New Roman" w:hAnsi="Times New Roman" w:cs="Times New Roman"/>
                <w:sz w:val="24"/>
                <w:szCs w:val="24"/>
              </w:rPr>
              <w:t>«Я у мамы инженер»</w:t>
            </w:r>
          </w:p>
        </w:tc>
        <w:tc>
          <w:tcPr>
            <w:tcW w:w="4786" w:type="dxa"/>
          </w:tcPr>
          <w:p w:rsidR="00220767" w:rsidRDefault="00220767" w:rsidP="0021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0767" w:rsidRDefault="00220767" w:rsidP="00211B36">
      <w:pPr>
        <w:rPr>
          <w:rFonts w:ascii="Times New Roman" w:hAnsi="Times New Roman" w:cs="Times New Roman"/>
          <w:sz w:val="24"/>
          <w:szCs w:val="24"/>
        </w:rPr>
      </w:pPr>
    </w:p>
    <w:p w:rsidR="003E1DC3" w:rsidRDefault="003E1DC3" w:rsidP="00211B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распределились таким образом: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E1DC3" w:rsidTr="002F45DD">
        <w:tc>
          <w:tcPr>
            <w:tcW w:w="4785" w:type="dxa"/>
          </w:tcPr>
          <w:p w:rsidR="003E1DC3" w:rsidRPr="00220767" w:rsidRDefault="003E1DC3" w:rsidP="002F4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767">
              <w:rPr>
                <w:rFonts w:ascii="Times New Roman" w:hAnsi="Times New Roman" w:cs="Times New Roman"/>
                <w:b/>
                <w:sz w:val="24"/>
                <w:szCs w:val="24"/>
              </w:rPr>
              <w:t>Кружки/студии/секции</w:t>
            </w:r>
          </w:p>
        </w:tc>
        <w:tc>
          <w:tcPr>
            <w:tcW w:w="4786" w:type="dxa"/>
          </w:tcPr>
          <w:p w:rsidR="003E1DC3" w:rsidRPr="00B604D6" w:rsidRDefault="003E1DC3" w:rsidP="002F4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4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</w:t>
            </w:r>
            <w:proofErr w:type="gramStart"/>
            <w:r w:rsidRPr="00B604D6">
              <w:rPr>
                <w:rFonts w:ascii="Times New Roman" w:hAnsi="Times New Roman" w:cs="Times New Roman"/>
                <w:b/>
                <w:sz w:val="24"/>
                <w:szCs w:val="24"/>
              </w:rPr>
              <w:t>в(</w:t>
            </w:r>
            <w:proofErr w:type="gramEnd"/>
            <w:r w:rsidRPr="00B604D6">
              <w:rPr>
                <w:rFonts w:ascii="Times New Roman" w:hAnsi="Times New Roman" w:cs="Times New Roman"/>
                <w:b/>
                <w:sz w:val="24"/>
                <w:szCs w:val="24"/>
              </w:rPr>
              <w:t>в %)</w:t>
            </w:r>
          </w:p>
        </w:tc>
      </w:tr>
      <w:tr w:rsidR="003E1DC3" w:rsidTr="002F45DD">
        <w:tc>
          <w:tcPr>
            <w:tcW w:w="4785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Флор-болл</w:t>
            </w:r>
            <w:proofErr w:type="spellEnd"/>
          </w:p>
        </w:tc>
        <w:tc>
          <w:tcPr>
            <w:tcW w:w="4786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31(67 %)</w:t>
            </w:r>
          </w:p>
        </w:tc>
      </w:tr>
      <w:tr w:rsidR="003E1DC3" w:rsidTr="002F45DD">
        <w:tc>
          <w:tcPr>
            <w:tcW w:w="4785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Волшебные краски</w:t>
            </w:r>
          </w:p>
        </w:tc>
        <w:tc>
          <w:tcPr>
            <w:tcW w:w="4786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21(45%)</w:t>
            </w:r>
          </w:p>
        </w:tc>
      </w:tr>
      <w:tr w:rsidR="003E1DC3" w:rsidTr="002F45DD">
        <w:tc>
          <w:tcPr>
            <w:tcW w:w="4785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Дорога в сказку </w:t>
            </w:r>
          </w:p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18(39%)</w:t>
            </w:r>
          </w:p>
        </w:tc>
      </w:tr>
      <w:tr w:rsidR="003E1DC3" w:rsidTr="002F45DD">
        <w:tc>
          <w:tcPr>
            <w:tcW w:w="4785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ТИКО-моделирование</w:t>
            </w:r>
            <w:proofErr w:type="spellEnd"/>
          </w:p>
        </w:tc>
        <w:tc>
          <w:tcPr>
            <w:tcW w:w="4786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16(34%)</w:t>
            </w:r>
          </w:p>
        </w:tc>
      </w:tr>
      <w:tr w:rsidR="003E1DC3" w:rsidTr="002F45DD">
        <w:tc>
          <w:tcPr>
            <w:tcW w:w="4785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B36">
              <w:rPr>
                <w:rFonts w:ascii="Times New Roman" w:hAnsi="Times New Roman" w:cs="Times New Roman"/>
                <w:sz w:val="24"/>
                <w:szCs w:val="24"/>
              </w:rPr>
              <w:t>Мультстудия</w:t>
            </w:r>
            <w:proofErr w:type="spellEnd"/>
            <w:r w:rsidRPr="00211B3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11B36">
              <w:rPr>
                <w:rFonts w:ascii="Times New Roman" w:hAnsi="Times New Roman" w:cs="Times New Roman"/>
                <w:sz w:val="24"/>
                <w:szCs w:val="24"/>
              </w:rPr>
              <w:t>АРТемон</w:t>
            </w:r>
            <w:proofErr w:type="spellEnd"/>
            <w:r w:rsidRPr="00211B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86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22(47%)</w:t>
            </w:r>
          </w:p>
        </w:tc>
      </w:tr>
      <w:tr w:rsidR="003E1DC3" w:rsidTr="002F45DD">
        <w:tc>
          <w:tcPr>
            <w:tcW w:w="4785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Маленький исследователь</w:t>
            </w:r>
          </w:p>
        </w:tc>
        <w:tc>
          <w:tcPr>
            <w:tcW w:w="4786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13(28%)</w:t>
            </w:r>
          </w:p>
        </w:tc>
      </w:tr>
      <w:tr w:rsidR="003E1DC3" w:rsidTr="002F45DD">
        <w:tc>
          <w:tcPr>
            <w:tcW w:w="4785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6">
              <w:rPr>
                <w:rFonts w:ascii="Times New Roman" w:hAnsi="Times New Roman" w:cs="Times New Roman"/>
                <w:sz w:val="24"/>
                <w:szCs w:val="24"/>
              </w:rPr>
              <w:t>«Я у мамы инженер»</w:t>
            </w:r>
          </w:p>
        </w:tc>
        <w:tc>
          <w:tcPr>
            <w:tcW w:w="4786" w:type="dxa"/>
          </w:tcPr>
          <w:p w:rsidR="003E1DC3" w:rsidRDefault="003E1DC3" w:rsidP="002F4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28(60%)</w:t>
            </w:r>
          </w:p>
        </w:tc>
      </w:tr>
    </w:tbl>
    <w:p w:rsidR="00B604D6" w:rsidRDefault="00B604D6">
      <w:pPr>
        <w:rPr>
          <w:rFonts w:ascii="Times New Roman" w:hAnsi="Times New Roman" w:cs="Times New Roman"/>
          <w:sz w:val="24"/>
          <w:szCs w:val="24"/>
        </w:rPr>
      </w:pPr>
    </w:p>
    <w:p w:rsidR="00395D0E" w:rsidRDefault="003E1DC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Проанализировав полученные данные, можно сказать, что в новом учебном 2022-2023 году, будут сформированы 4 группы детей (подготовительного к школе возраста). Сравнив показатели разных студий, можно сказать, что образовательная робототехника действительно вызывает интерес у родителей (законных представителей) воспитанников МБДОУ «Золотой ключик».</w:t>
      </w:r>
      <w:r w:rsidR="00B604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еще раз подтверждает актуальность данного исследования. </w:t>
      </w:r>
    </w:p>
    <w:p w:rsidR="000025EC" w:rsidRPr="000025EC" w:rsidRDefault="00B604D6" w:rsidP="000025EC">
      <w:pPr>
        <w:rPr>
          <w:rFonts w:ascii="Times New Roman" w:hAnsi="Times New Roman" w:cs="Times New Roman"/>
          <w:b/>
          <w:sz w:val="24"/>
          <w:szCs w:val="24"/>
        </w:rPr>
      </w:pPr>
      <w:r w:rsidRPr="000025E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025EC" w:rsidRPr="000025EC">
        <w:rPr>
          <w:rFonts w:ascii="Times New Roman" w:hAnsi="Times New Roman" w:cs="Times New Roman"/>
          <w:b/>
          <w:sz w:val="24"/>
          <w:szCs w:val="24"/>
        </w:rPr>
        <w:t>Опрос воспитателей МБДОУ «Золотой ключик» с целью определения заинтересованности педагогов в корпоративной подготовке к обучению дошкольников робототехнике.</w:t>
      </w:r>
    </w:p>
    <w:p w:rsidR="00B604D6" w:rsidRDefault="000025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Так как интерес,</w:t>
      </w:r>
      <w:r w:rsidRPr="000025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образовательной робототехнике, воспитанников и их родителей  растет с каждым годом, можно предположить, что есть необходимость в подготовке дополнительных кадров, которые смогут обучать детей робототехнике. </w:t>
      </w:r>
    </w:p>
    <w:p w:rsidR="005C07BB" w:rsidRDefault="005C07B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 целью выявления заинтересованности, педагогов МБДОУ «Золотой ключик», в корпоративной подготовке к обучению дошкольников робототехнике, был проведен опрос. В опросе учувствовали</w:t>
      </w:r>
      <w:r w:rsidR="003729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педагогических работников МБДОУ «Золотой ключик», которые анонимно заполнили заранее подготовленные анкеты. </w:t>
      </w:r>
      <w:r w:rsidR="0037297D">
        <w:rPr>
          <w:rFonts w:ascii="Times New Roman" w:hAnsi="Times New Roman" w:cs="Times New Roman"/>
          <w:color w:val="000000" w:themeColor="text1"/>
          <w:sz w:val="24"/>
          <w:szCs w:val="24"/>
        </w:rPr>
        <w:t>Педагоги,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проходившие опрос: женщины от 25-50 лет, имеют высшее образование</w:t>
      </w:r>
      <w:r w:rsidR="0037297D">
        <w:rPr>
          <w:rFonts w:ascii="Times New Roman" w:hAnsi="Times New Roman" w:cs="Times New Roman"/>
          <w:color w:val="000000" w:themeColor="text1"/>
          <w:sz w:val="24"/>
          <w:szCs w:val="24"/>
        </w:rPr>
        <w:t>, работают в старших и подготовительных группах (5-7 лет)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33CBE" w:rsidRDefault="00C33C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вопросы анкеты, следовало отвечать односложными ответами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а/нет.</w:t>
      </w:r>
    </w:p>
    <w:p w:rsidR="005C07BB" w:rsidRPr="00C33CBE" w:rsidRDefault="005C07B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3C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Вопросы для опроса: </w:t>
      </w:r>
    </w:p>
    <w:p w:rsidR="005C07BB" w:rsidRDefault="00C33CBE" w:rsidP="005C07B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Слышали ли В</w:t>
      </w:r>
      <w:r w:rsidR="005C07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 об образовательной робототехнике ранее? </w:t>
      </w:r>
    </w:p>
    <w:p w:rsidR="005C07BB" w:rsidRDefault="00C33CBE" w:rsidP="005C07B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Применяете ли В</w:t>
      </w:r>
      <w:r w:rsidR="005C07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 образовательную робототехнику в своей практике? </w:t>
      </w:r>
    </w:p>
    <w:p w:rsidR="005C07BB" w:rsidRDefault="005C07BB" w:rsidP="005C07B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Вы думаете, интересна ли данная тема вашим воспитанникам? </w:t>
      </w:r>
    </w:p>
    <w:p w:rsidR="005C07BB" w:rsidRDefault="005C07BB" w:rsidP="005C07B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Часто ли воспитанники вашей группы проявляют интерес к конструированию?</w:t>
      </w:r>
    </w:p>
    <w:p w:rsidR="005C07BB" w:rsidRDefault="005C07BB" w:rsidP="005C07B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Хотели бы Вы изучить основы данной темы, для работы в этой области? </w:t>
      </w:r>
    </w:p>
    <w:p w:rsidR="005C07BB" w:rsidRDefault="005C07BB" w:rsidP="005C07B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Как Вы думаете, если бы для вас были разработаны подробные методические рекомендации,</w:t>
      </w:r>
      <w:r w:rsidR="00C3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упростило ли это, изучение данной темы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tbl>
      <w:tblPr>
        <w:tblStyle w:val="a3"/>
        <w:tblW w:w="0" w:type="auto"/>
        <w:tblLook w:val="04A0"/>
      </w:tblPr>
      <w:tblGrid>
        <w:gridCol w:w="2518"/>
        <w:gridCol w:w="3862"/>
        <w:gridCol w:w="3191"/>
      </w:tblGrid>
      <w:tr w:rsidR="00C33CBE" w:rsidTr="00C33CBE">
        <w:tc>
          <w:tcPr>
            <w:tcW w:w="2518" w:type="dxa"/>
          </w:tcPr>
          <w:p w:rsidR="00C33CBE" w:rsidRPr="00C33CBE" w:rsidRDefault="00C33CBE" w:rsidP="00C33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3862" w:type="dxa"/>
          </w:tcPr>
          <w:p w:rsidR="00C33CBE" w:rsidRPr="00C33CBE" w:rsidRDefault="00C33CBE" w:rsidP="00C33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191" w:type="dxa"/>
          </w:tcPr>
          <w:p w:rsidR="00C33CBE" w:rsidRPr="00C33CBE" w:rsidRDefault="00C33CBE" w:rsidP="00C33C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C33CBE" w:rsidTr="00C33CBE">
        <w:tc>
          <w:tcPr>
            <w:tcW w:w="2518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3191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0%</w:t>
            </w:r>
          </w:p>
        </w:tc>
      </w:tr>
      <w:tr w:rsidR="00C33CBE" w:rsidTr="00C33CBE">
        <w:tc>
          <w:tcPr>
            <w:tcW w:w="2518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0%</w:t>
            </w:r>
          </w:p>
        </w:tc>
        <w:tc>
          <w:tcPr>
            <w:tcW w:w="3191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</w:tc>
      </w:tr>
      <w:tr w:rsidR="00C33CBE" w:rsidTr="00C33CBE">
        <w:tc>
          <w:tcPr>
            <w:tcW w:w="2518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62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90%</w:t>
            </w:r>
          </w:p>
        </w:tc>
        <w:tc>
          <w:tcPr>
            <w:tcW w:w="3191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C33CBE" w:rsidTr="00C33CBE">
        <w:tc>
          <w:tcPr>
            <w:tcW w:w="2518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62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75%</w:t>
            </w:r>
          </w:p>
        </w:tc>
        <w:tc>
          <w:tcPr>
            <w:tcW w:w="3191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25%</w:t>
            </w:r>
          </w:p>
        </w:tc>
      </w:tr>
      <w:tr w:rsidR="00C33CBE" w:rsidTr="00C33CBE">
        <w:tc>
          <w:tcPr>
            <w:tcW w:w="2518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862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66%</w:t>
            </w:r>
          </w:p>
        </w:tc>
        <w:tc>
          <w:tcPr>
            <w:tcW w:w="3191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34%</w:t>
            </w:r>
          </w:p>
        </w:tc>
      </w:tr>
      <w:tr w:rsidR="00C33CBE" w:rsidTr="00C33CBE">
        <w:tc>
          <w:tcPr>
            <w:tcW w:w="2518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862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75%</w:t>
            </w:r>
          </w:p>
        </w:tc>
        <w:tc>
          <w:tcPr>
            <w:tcW w:w="3191" w:type="dxa"/>
          </w:tcPr>
          <w:p w:rsidR="00C33CBE" w:rsidRDefault="00C33CBE" w:rsidP="00C33C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25%</w:t>
            </w:r>
          </w:p>
        </w:tc>
      </w:tr>
    </w:tbl>
    <w:p w:rsidR="00C33CBE" w:rsidRDefault="00C33CBE" w:rsidP="00C33C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3CBE" w:rsidRDefault="00970659" w:rsidP="00C33C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первый вопрос «Слышали ли Вы об образовательной робототехнике ранее?» все опрашиваемые ответили «Да», скорее всего, это связанно с тем, что студия робототехники, в нашем детском саду, работает уже несколько лет. Многие педагоги,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знакомы с образовательной робототехникой, так как их воспитанники посещают занятия в студии. Так же, такой результат, может быть связан с тем, что данная тема раскрывалась на педагогическом совете.</w:t>
      </w:r>
    </w:p>
    <w:p w:rsidR="00970659" w:rsidRDefault="00970659" w:rsidP="0097065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0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второй вопрос «Применяете ли Вы образовательную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робототехнику в своей практике?», все опрашиваемые ответили «Нет», такой результат связан с тем, что группы не оборудованы необходимой материально-технической базой, возможность проведения занятий робототехники доступна только в студии «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Я-у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мамы инженер».</w:t>
      </w:r>
    </w:p>
    <w:p w:rsidR="00D30372" w:rsidRPr="00D30372" w:rsidRDefault="00D30372" w:rsidP="00D30372">
      <w:pPr>
        <w:rPr>
          <w:rFonts w:ascii="Times New Roman" w:hAnsi="Times New Roman" w:cs="Times New Roman"/>
          <w:sz w:val="24"/>
          <w:szCs w:val="24"/>
        </w:rPr>
      </w:pPr>
      <w:r w:rsidRPr="00D303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Проанализировав результаты опроса, можно сделать вывод, что 66% опрашиваемых заинтересованы в данной теме, что позволяет убедиться в необходимости организации корпоративного курса для подготовки воспитателей </w:t>
      </w:r>
      <w:r w:rsidRPr="00D30372">
        <w:rPr>
          <w:rFonts w:ascii="Times New Roman" w:hAnsi="Times New Roman" w:cs="Times New Roman"/>
          <w:sz w:val="24"/>
          <w:szCs w:val="24"/>
        </w:rPr>
        <w:t>к обучению дошкольников робототехнике.</w:t>
      </w:r>
    </w:p>
    <w:p w:rsidR="00D30372" w:rsidRPr="00970659" w:rsidRDefault="00D30372" w:rsidP="0097065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0659" w:rsidRPr="00C33CBE" w:rsidRDefault="00970659" w:rsidP="00C33C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70659" w:rsidRPr="00C33CBE" w:rsidSect="007E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077DC"/>
    <w:multiLevelType w:val="hybridMultilevel"/>
    <w:tmpl w:val="2DEC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80D"/>
    <w:multiLevelType w:val="hybridMultilevel"/>
    <w:tmpl w:val="2DEC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8645E2"/>
    <w:multiLevelType w:val="hybridMultilevel"/>
    <w:tmpl w:val="2DEC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D0E"/>
    <w:rsid w:val="000025EC"/>
    <w:rsid w:val="00211B36"/>
    <w:rsid w:val="00220767"/>
    <w:rsid w:val="0037297D"/>
    <w:rsid w:val="00395D0E"/>
    <w:rsid w:val="003D6FFC"/>
    <w:rsid w:val="003E1DC3"/>
    <w:rsid w:val="003E2B65"/>
    <w:rsid w:val="00527980"/>
    <w:rsid w:val="005C07BB"/>
    <w:rsid w:val="007E4E46"/>
    <w:rsid w:val="00942844"/>
    <w:rsid w:val="00970659"/>
    <w:rsid w:val="00B604D6"/>
    <w:rsid w:val="00C33CBE"/>
    <w:rsid w:val="00D30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395D0E"/>
  </w:style>
  <w:style w:type="table" w:styleId="a3">
    <w:name w:val="Table Grid"/>
    <w:basedOn w:val="a1"/>
    <w:uiPriority w:val="59"/>
    <w:rsid w:val="00220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07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2022-05-03T08:16:00Z</dcterms:created>
  <dcterms:modified xsi:type="dcterms:W3CDTF">2022-05-03T14:52:00Z</dcterms:modified>
</cp:coreProperties>
</file>