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F1149" w:rsidRPr="00FF1149" w:rsidRDefault="00FF1149" w:rsidP="00FF114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149">
        <w:rPr>
          <w:rFonts w:ascii="Times New Roman" w:hAnsi="Times New Roman" w:cs="Times New Roman"/>
          <w:b/>
          <w:bCs/>
          <w:sz w:val="28"/>
          <w:szCs w:val="28"/>
        </w:rPr>
        <w:t>Структура диссертации</w:t>
      </w:r>
    </w:p>
    <w:p w:rsidR="00FF1149" w:rsidRPr="00FF1149" w:rsidRDefault="00FF1149" w:rsidP="00FF11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1149">
        <w:rPr>
          <w:rFonts w:ascii="Times New Roman" w:hAnsi="Times New Roman" w:cs="Times New Roman"/>
          <w:sz w:val="28"/>
          <w:szCs w:val="28"/>
        </w:rPr>
        <w:t>Подготовка педагогов СПО к преподаванию программирования на основе корпоративных стандартов в области информационных технологий</w:t>
      </w:r>
    </w:p>
    <w:p w:rsidR="00FF1149" w:rsidRPr="00FF1149" w:rsidRDefault="00FF1149" w:rsidP="00FF11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1149" w:rsidRPr="00FF1149" w:rsidRDefault="00FF1149" w:rsidP="00FF114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1149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FF1149" w:rsidRPr="00FF1149" w:rsidRDefault="00FF1149" w:rsidP="00FF114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1149">
        <w:rPr>
          <w:rFonts w:ascii="Times New Roman" w:hAnsi="Times New Roman" w:cs="Times New Roman"/>
          <w:b/>
          <w:bCs/>
          <w:sz w:val="28"/>
          <w:szCs w:val="28"/>
        </w:rPr>
        <w:t>Глава 1. Корпоративные стандарты в области информационных технологий</w:t>
      </w:r>
    </w:p>
    <w:p w:rsidR="00FF1149" w:rsidRPr="00FF1149" w:rsidRDefault="00FF1149" w:rsidP="00FF1149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FF1149">
        <w:rPr>
          <w:rFonts w:ascii="Times New Roman" w:hAnsi="Times New Roman" w:cs="Times New Roman"/>
          <w:sz w:val="28"/>
          <w:szCs w:val="28"/>
        </w:rPr>
        <w:t>Профессиональные стандарты</w:t>
      </w:r>
    </w:p>
    <w:p w:rsidR="00FF1149" w:rsidRPr="00FF1149" w:rsidRDefault="00FF1149" w:rsidP="00FF1149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FF1149">
        <w:rPr>
          <w:rFonts w:ascii="Times New Roman" w:hAnsi="Times New Roman" w:cs="Times New Roman"/>
          <w:sz w:val="28"/>
          <w:szCs w:val="28"/>
        </w:rPr>
        <w:t>Международные образовательные стандарты</w:t>
      </w:r>
    </w:p>
    <w:p w:rsidR="00FF1149" w:rsidRPr="00FF1149" w:rsidRDefault="00FF1149" w:rsidP="00FF1149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FF1149">
        <w:rPr>
          <w:rFonts w:ascii="Times New Roman" w:hAnsi="Times New Roman" w:cs="Times New Roman"/>
          <w:sz w:val="28"/>
          <w:szCs w:val="28"/>
        </w:rPr>
        <w:t>Принципы корпоративного обучения в сфере информационных технологий</w:t>
      </w:r>
    </w:p>
    <w:p w:rsidR="00FF1149" w:rsidRPr="00FF1149" w:rsidRDefault="00FF1149" w:rsidP="00FF114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1149">
        <w:rPr>
          <w:rFonts w:ascii="Times New Roman" w:hAnsi="Times New Roman" w:cs="Times New Roman"/>
          <w:b/>
          <w:bCs/>
          <w:sz w:val="28"/>
          <w:szCs w:val="28"/>
        </w:rPr>
        <w:t>Глава 2. Подготовка преподавателей СПО</w:t>
      </w:r>
    </w:p>
    <w:p w:rsidR="00FF1149" w:rsidRPr="00FF1149" w:rsidRDefault="00FF1149" w:rsidP="00FF1149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FF1149">
        <w:rPr>
          <w:rFonts w:ascii="Times New Roman" w:hAnsi="Times New Roman" w:cs="Times New Roman"/>
          <w:sz w:val="28"/>
          <w:szCs w:val="28"/>
        </w:rPr>
        <w:t>Анализ уровня подготовки специалистов – будущих преподавателей системы СПО</w:t>
      </w:r>
    </w:p>
    <w:p w:rsidR="00FF1149" w:rsidRPr="00FF1149" w:rsidRDefault="00FF1149" w:rsidP="00FF1149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FF1149">
        <w:rPr>
          <w:rFonts w:ascii="Times New Roman" w:hAnsi="Times New Roman" w:cs="Times New Roman"/>
          <w:sz w:val="28"/>
          <w:szCs w:val="28"/>
        </w:rPr>
        <w:t>Факторы, обуславливающие необходимость повышения квалификации</w:t>
      </w:r>
    </w:p>
    <w:p w:rsidR="00FF1149" w:rsidRPr="00FF1149" w:rsidRDefault="00FF1149" w:rsidP="00FF1149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Pr="00FF1149">
        <w:rPr>
          <w:rFonts w:ascii="Times New Roman" w:hAnsi="Times New Roman" w:cs="Times New Roman"/>
          <w:sz w:val="28"/>
          <w:szCs w:val="28"/>
        </w:rPr>
        <w:t>Методика преподавания программирования</w:t>
      </w:r>
    </w:p>
    <w:p w:rsidR="00FF1149" w:rsidRPr="00FF1149" w:rsidRDefault="00FF1149" w:rsidP="00FF114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1149">
        <w:rPr>
          <w:rFonts w:ascii="Times New Roman" w:hAnsi="Times New Roman" w:cs="Times New Roman"/>
          <w:b/>
          <w:bCs/>
          <w:sz w:val="28"/>
          <w:szCs w:val="28"/>
        </w:rPr>
        <w:t>Глава 3. Проведение педагогического эксперимента</w:t>
      </w:r>
    </w:p>
    <w:p w:rsidR="00FF1149" w:rsidRPr="00FF1149" w:rsidRDefault="00FF1149" w:rsidP="00FF1149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Pr="00FF1149">
        <w:rPr>
          <w:rFonts w:ascii="Times New Roman" w:hAnsi="Times New Roman" w:cs="Times New Roman"/>
          <w:sz w:val="28"/>
          <w:szCs w:val="28"/>
        </w:rPr>
        <w:t>Подготовка методических материалов</w:t>
      </w:r>
    </w:p>
    <w:p w:rsidR="00FF1149" w:rsidRPr="00FF1149" w:rsidRDefault="00FF1149" w:rsidP="00FF1149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Pr="00FF1149">
        <w:rPr>
          <w:rFonts w:ascii="Times New Roman" w:hAnsi="Times New Roman" w:cs="Times New Roman"/>
          <w:sz w:val="28"/>
          <w:szCs w:val="28"/>
        </w:rPr>
        <w:t>Реализация образовательной программы</w:t>
      </w:r>
    </w:p>
    <w:p w:rsidR="00FF1149" w:rsidRPr="00FF1149" w:rsidRDefault="00FF1149" w:rsidP="00FF1149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Pr="00FF1149">
        <w:rPr>
          <w:rFonts w:ascii="Times New Roman" w:hAnsi="Times New Roman" w:cs="Times New Roman"/>
          <w:sz w:val="28"/>
          <w:szCs w:val="28"/>
        </w:rPr>
        <w:t>Анализ экспериментальных данных</w:t>
      </w:r>
    </w:p>
    <w:p w:rsidR="00FF1149" w:rsidRPr="00FF1149" w:rsidRDefault="00FF1149" w:rsidP="00FF114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1149">
        <w:rPr>
          <w:rFonts w:ascii="Times New Roman" w:hAnsi="Times New Roman" w:cs="Times New Roman"/>
          <w:b/>
          <w:bCs/>
          <w:sz w:val="28"/>
          <w:szCs w:val="28"/>
        </w:rPr>
        <w:t>Выводы</w:t>
      </w:r>
    </w:p>
    <w:p w:rsidR="00FF1149" w:rsidRPr="00FF1149" w:rsidRDefault="00FF1149" w:rsidP="00FF114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1149">
        <w:rPr>
          <w:rFonts w:ascii="Times New Roman" w:hAnsi="Times New Roman" w:cs="Times New Roman"/>
          <w:b/>
          <w:bCs/>
          <w:sz w:val="28"/>
          <w:szCs w:val="28"/>
        </w:rPr>
        <w:t>Список источников</w:t>
      </w:r>
    </w:p>
    <w:p w:rsidR="00FF1149" w:rsidRPr="00FF1149" w:rsidRDefault="00FF1149" w:rsidP="00FF114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1149">
        <w:rPr>
          <w:rFonts w:ascii="Times New Roman" w:hAnsi="Times New Roman" w:cs="Times New Roman"/>
          <w:b/>
          <w:bCs/>
          <w:sz w:val="28"/>
          <w:szCs w:val="28"/>
        </w:rPr>
        <w:t>Приложение</w:t>
      </w:r>
    </w:p>
    <w:sectPr w:rsidR="00FF1149" w:rsidRPr="00FF1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D5076A"/>
    <w:multiLevelType w:val="multilevel"/>
    <w:tmpl w:val="599669D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76C4154B"/>
    <w:multiLevelType w:val="multilevel"/>
    <w:tmpl w:val="0538A8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492069813">
    <w:abstractNumId w:val="1"/>
  </w:num>
  <w:num w:numId="2" w16cid:durableId="792795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149"/>
    <w:rsid w:val="004758EE"/>
    <w:rsid w:val="007619F5"/>
    <w:rsid w:val="007C67F8"/>
    <w:rsid w:val="00976C95"/>
    <w:rsid w:val="00FF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914F0"/>
  <w15:chartTrackingRefBased/>
  <w15:docId w15:val="{185814AA-608F-4021-8810-0DCA022CA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F11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11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F114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F11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F114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F11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F11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F11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F11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114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F114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F114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F1149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F1149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F114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F114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F114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F114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F11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F11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F11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F11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F11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F114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F114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F1149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F114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F1149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FF1149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Fyodor</dc:creator>
  <cp:keywords/>
  <dc:description/>
  <cp:lastModifiedBy>Fyodor</cp:lastModifiedBy>
  <cp:revision>1</cp:revision>
  <dcterms:created xsi:type="dcterms:W3CDTF">2025-05-08T19:19:00Z</dcterms:created>
  <dcterms:modified xsi:type="dcterms:W3CDTF">2025-05-08T19:29:00Z</dcterms:modified>
</cp:coreProperties>
</file>