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8A7DC" w14:textId="1159B19A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 xml:space="preserve">Беленко </w:t>
      </w:r>
      <w:proofErr w:type="gramStart"/>
      <w:r w:rsidRPr="00D75FAB">
        <w:rPr>
          <w:sz w:val="28"/>
          <w:szCs w:val="28"/>
        </w:rPr>
        <w:t xml:space="preserve">Анастасия 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КЭО</w:t>
      </w:r>
      <w:proofErr w:type="gramEnd"/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1 курс</w:t>
      </w:r>
    </w:p>
    <w:p w14:paraId="46EC6CE0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pacing w:val="-1"/>
          <w:sz w:val="28"/>
          <w:szCs w:val="28"/>
        </w:rPr>
        <w:t xml:space="preserve">1.1. Изучение и анализ печатных </w:t>
      </w:r>
      <w:r w:rsidRPr="00D75FAB">
        <w:rPr>
          <w:sz w:val="28"/>
          <w:szCs w:val="28"/>
        </w:rPr>
        <w:t>и Internet-источников по методологическим,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психологическим,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педагогическим,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методическим</w:t>
      </w:r>
      <w:r w:rsidRPr="00D75FAB">
        <w:rPr>
          <w:spacing w:val="-5"/>
          <w:sz w:val="28"/>
          <w:szCs w:val="28"/>
        </w:rPr>
        <w:t xml:space="preserve"> </w:t>
      </w:r>
      <w:r w:rsidRPr="00D75FAB">
        <w:rPr>
          <w:sz w:val="28"/>
          <w:szCs w:val="28"/>
        </w:rPr>
        <w:t>аспектам</w:t>
      </w:r>
      <w:r w:rsidRPr="00D75FAB">
        <w:rPr>
          <w:spacing w:val="-5"/>
          <w:sz w:val="28"/>
          <w:szCs w:val="28"/>
        </w:rPr>
        <w:t xml:space="preserve"> </w:t>
      </w:r>
      <w:r w:rsidRPr="00D75FAB">
        <w:rPr>
          <w:sz w:val="28"/>
          <w:szCs w:val="28"/>
        </w:rPr>
        <w:t>использования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ТЭО.</w:t>
      </w:r>
    </w:p>
    <w:p w14:paraId="2FCBC829" w14:textId="44FAA62C" w:rsidR="00CD3731" w:rsidRPr="00D75FAB" w:rsidRDefault="007F05C3" w:rsidP="00D75FAB">
      <w:pPr>
        <w:pStyle w:val="a5"/>
        <w:spacing w:line="360" w:lineRule="auto"/>
        <w:ind w:firstLine="426"/>
        <w:rPr>
          <w:b/>
          <w:bCs/>
          <w:sz w:val="28"/>
          <w:szCs w:val="28"/>
        </w:rPr>
      </w:pPr>
      <w:r w:rsidRPr="00D75FAB">
        <w:rPr>
          <w:b/>
          <w:bCs/>
          <w:sz w:val="28"/>
          <w:szCs w:val="28"/>
        </w:rPr>
        <w:t>Аннотированный</w:t>
      </w:r>
      <w:r w:rsidRPr="00D75FAB">
        <w:rPr>
          <w:b/>
          <w:bCs/>
          <w:spacing w:val="-4"/>
          <w:sz w:val="28"/>
          <w:szCs w:val="28"/>
        </w:rPr>
        <w:t xml:space="preserve"> </w:t>
      </w:r>
      <w:r w:rsidRPr="00D75FAB">
        <w:rPr>
          <w:b/>
          <w:bCs/>
          <w:sz w:val="28"/>
          <w:szCs w:val="28"/>
        </w:rPr>
        <w:t>список</w:t>
      </w:r>
    </w:p>
    <w:p w14:paraId="37CA987F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Брюхова, О. Ю. Новые методы офлайн- и онлайн-обучения персонала / О. Ю. Брюхова //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 xml:space="preserve">Инновационные технологии </w:t>
      </w:r>
      <w:proofErr w:type="gramStart"/>
      <w:r w:rsidRPr="00D75FAB">
        <w:rPr>
          <w:sz w:val="28"/>
          <w:szCs w:val="28"/>
        </w:rPr>
        <w:t>управления :</w:t>
      </w:r>
      <w:proofErr w:type="gramEnd"/>
      <w:r w:rsidRPr="00D75FAB">
        <w:rPr>
          <w:sz w:val="28"/>
          <w:szCs w:val="28"/>
        </w:rPr>
        <w:t xml:space="preserve"> Сборник статей по материалам VIII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Всероссийской научно-практической конференции, Нижний Новгород, 17–18 ноября 2021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года. – Нижний Новгород: федеральное государственное бюджетное образовательное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учреждение высшего образования "Нижегородский государственный педагогический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университет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имени Козьмы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Минина", 2021.</w:t>
      </w:r>
      <w:r w:rsidRPr="00D75FAB">
        <w:rPr>
          <w:spacing w:val="2"/>
          <w:sz w:val="28"/>
          <w:szCs w:val="28"/>
        </w:rPr>
        <w:t xml:space="preserve"> </w:t>
      </w:r>
      <w:r w:rsidRPr="00D75FAB">
        <w:rPr>
          <w:sz w:val="28"/>
          <w:szCs w:val="28"/>
        </w:rPr>
        <w:t>– С.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81-84. –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EDN MWSEXQ.</w:t>
      </w:r>
    </w:p>
    <w:p w14:paraId="7249248A" w14:textId="2619C080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Французова, Н. Н. Использование платформы 1С:Электронное обучение.</w:t>
      </w:r>
      <w:r w:rsidR="00D75FAB">
        <w:rPr>
          <w:sz w:val="28"/>
          <w:szCs w:val="28"/>
        </w:rPr>
        <w:t xml:space="preserve"> </w:t>
      </w:r>
      <w:r w:rsidRPr="00D75FAB">
        <w:rPr>
          <w:sz w:val="28"/>
          <w:szCs w:val="28"/>
        </w:rPr>
        <w:t>корпоративный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 xml:space="preserve">университет в дистанционном обучении / Н. Н. Французова, В. С. </w:t>
      </w:r>
      <w:proofErr w:type="spellStart"/>
      <w:r w:rsidRPr="00D75FAB">
        <w:rPr>
          <w:sz w:val="28"/>
          <w:szCs w:val="28"/>
        </w:rPr>
        <w:t>Оленко</w:t>
      </w:r>
      <w:proofErr w:type="spellEnd"/>
      <w:r w:rsidRPr="00D75FAB">
        <w:rPr>
          <w:sz w:val="28"/>
          <w:szCs w:val="28"/>
        </w:rPr>
        <w:t xml:space="preserve"> // IX Российская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научно-методическая конференция профессорско-преподавательского состава, научных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сотрудников и аспирантов : МАТЕРИАЛЫ КОНФЕРЕНЦИИ, Самара, 05–08 апреля 2021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года.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–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Самара: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Поволжский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государственный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университет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телекоммуникаций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</w:p>
    <w:p w14:paraId="09B5D6D3" w14:textId="5EC5BE40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информатики,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2021. –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С.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65.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–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EDN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BSSRDG.</w:t>
      </w:r>
    </w:p>
    <w:p w14:paraId="1FFF1A05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proofErr w:type="spellStart"/>
      <w:r w:rsidRPr="00D75FAB">
        <w:rPr>
          <w:sz w:val="28"/>
          <w:szCs w:val="28"/>
        </w:rPr>
        <w:t>Киракосян</w:t>
      </w:r>
      <w:proofErr w:type="spellEnd"/>
      <w:r w:rsidRPr="00D75FAB">
        <w:rPr>
          <w:sz w:val="28"/>
          <w:szCs w:val="28"/>
        </w:rPr>
        <w:t>, М. Ж. Преимущества и недостатки дистанционной формы обучения / М. Ж.</w:t>
      </w:r>
      <w:r w:rsidRPr="00D75FAB">
        <w:rPr>
          <w:spacing w:val="1"/>
          <w:sz w:val="28"/>
          <w:szCs w:val="28"/>
        </w:rPr>
        <w:t xml:space="preserve"> </w:t>
      </w:r>
      <w:proofErr w:type="spellStart"/>
      <w:r w:rsidRPr="00D75FAB">
        <w:rPr>
          <w:sz w:val="28"/>
          <w:szCs w:val="28"/>
        </w:rPr>
        <w:t>Киракосян</w:t>
      </w:r>
      <w:proofErr w:type="spellEnd"/>
      <w:r w:rsidRPr="00D75FAB">
        <w:rPr>
          <w:sz w:val="28"/>
          <w:szCs w:val="28"/>
        </w:rPr>
        <w:t xml:space="preserve"> // Социально-педагогические вопросы образования и </w:t>
      </w:r>
      <w:proofErr w:type="gramStart"/>
      <w:r w:rsidRPr="00D75FAB">
        <w:rPr>
          <w:sz w:val="28"/>
          <w:szCs w:val="28"/>
        </w:rPr>
        <w:t>воспитания :</w:t>
      </w:r>
      <w:proofErr w:type="gramEnd"/>
      <w:r w:rsidRPr="00D75FAB">
        <w:rPr>
          <w:sz w:val="28"/>
          <w:szCs w:val="28"/>
        </w:rPr>
        <w:t xml:space="preserve"> Материалы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Всероссийской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научно-практической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конференции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с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международным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участием,</w:t>
      </w:r>
    </w:p>
    <w:p w14:paraId="18960298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Чебоксары, 15 апреля 2021 года. – Чебоксары: Общество с ограниченной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ответственностью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«Издательский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дом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«Среда»,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2021.</w:t>
      </w:r>
      <w:r w:rsidRPr="00D75FAB">
        <w:rPr>
          <w:spacing w:val="2"/>
          <w:sz w:val="28"/>
          <w:szCs w:val="28"/>
        </w:rPr>
        <w:t xml:space="preserve"> </w:t>
      </w:r>
      <w:r w:rsidRPr="00D75FAB">
        <w:rPr>
          <w:sz w:val="28"/>
          <w:szCs w:val="28"/>
        </w:rPr>
        <w:t>–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С.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67-70.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–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EDN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XYYQCK.</w:t>
      </w:r>
    </w:p>
    <w:p w14:paraId="4DEE2D5A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Герасимова, А. Г. Онлайн-обучение как часть образовательной среды / А. Г. Герасимова //</w:t>
      </w:r>
      <w:r w:rsidRPr="00D75FAB">
        <w:rPr>
          <w:spacing w:val="-58"/>
          <w:sz w:val="28"/>
          <w:szCs w:val="28"/>
        </w:rPr>
        <w:t xml:space="preserve"> </w:t>
      </w:r>
      <w:r w:rsidRPr="00D75FAB">
        <w:rPr>
          <w:sz w:val="28"/>
          <w:szCs w:val="28"/>
        </w:rPr>
        <w:t xml:space="preserve">Актуальные проблемы прикладной и школьной информатики. – </w:t>
      </w:r>
      <w:proofErr w:type="gramStart"/>
      <w:r w:rsidRPr="00D75FAB">
        <w:rPr>
          <w:sz w:val="28"/>
          <w:szCs w:val="28"/>
        </w:rPr>
        <w:t>Чебоксары :</w:t>
      </w:r>
      <w:proofErr w:type="gramEnd"/>
      <w:r w:rsidRPr="00D75FAB">
        <w:rPr>
          <w:sz w:val="28"/>
          <w:szCs w:val="28"/>
        </w:rPr>
        <w:t xml:space="preserve"> Чувашский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государственный педагогический университет им. И.Я. Яковлева, 2020. – С. 39-43. – EDN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XZBQEO.</w:t>
      </w:r>
    </w:p>
    <w:p w14:paraId="454EAF03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Татаринов, К. А. корпоративное электронное обучение / К. А. Татаринов, Д. А. Бодяк //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Азимут научных исследований: педагогика и психология. – 2020. – Т. 9, № 2(31). – С. 261-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264.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– DOI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10.26140/anip-2020-0902-0060. – EDN COHVBX.</w:t>
      </w:r>
    </w:p>
    <w:p w14:paraId="3D7198C7" w14:textId="35DE2788" w:rsidR="00CD3731" w:rsidRPr="00D75FAB" w:rsidRDefault="00D75FAB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pict w14:anchorId="25A4D8E8">
          <v:rect id="_x0000_s1026" style="position:absolute;left:0;text-align:left;margin-left:83.65pt;margin-top:90.8pt;width:470.7pt;height:.7pt;z-index:-251658752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7F05C3" w:rsidRPr="00D75FAB">
        <w:rPr>
          <w:sz w:val="28"/>
          <w:szCs w:val="28"/>
        </w:rPr>
        <w:t>Протодьяконова</w:t>
      </w:r>
      <w:proofErr w:type="spellEnd"/>
      <w:r w:rsidR="007F05C3" w:rsidRPr="00D75FAB">
        <w:rPr>
          <w:sz w:val="28"/>
          <w:szCs w:val="28"/>
        </w:rPr>
        <w:t xml:space="preserve">, Г. Ю. Онлайн-курс с применением </w:t>
      </w:r>
      <w:proofErr w:type="spellStart"/>
      <w:r w:rsidR="007F05C3" w:rsidRPr="00D75FAB">
        <w:rPr>
          <w:sz w:val="28"/>
          <w:szCs w:val="28"/>
        </w:rPr>
        <w:t>ispring</w:t>
      </w:r>
      <w:proofErr w:type="spellEnd"/>
      <w:r w:rsidR="007F05C3" w:rsidRPr="00D75FAB">
        <w:rPr>
          <w:sz w:val="28"/>
          <w:szCs w:val="28"/>
        </w:rPr>
        <w:t xml:space="preserve"> / Г. Ю. </w:t>
      </w:r>
      <w:proofErr w:type="spellStart"/>
      <w:r w:rsidR="007F05C3" w:rsidRPr="00D75FAB">
        <w:rPr>
          <w:sz w:val="28"/>
          <w:szCs w:val="28"/>
        </w:rPr>
        <w:lastRenderedPageBreak/>
        <w:t>Протодьяконова</w:t>
      </w:r>
      <w:proofErr w:type="spellEnd"/>
      <w:r w:rsidR="007F05C3" w:rsidRPr="00D75FAB">
        <w:rPr>
          <w:sz w:val="28"/>
          <w:szCs w:val="28"/>
        </w:rPr>
        <w:t>, А. Ю.</w:t>
      </w:r>
      <w:r w:rsidR="007F05C3" w:rsidRPr="00D75FAB">
        <w:rPr>
          <w:spacing w:val="-57"/>
          <w:sz w:val="28"/>
          <w:szCs w:val="28"/>
        </w:rPr>
        <w:t xml:space="preserve"> </w:t>
      </w:r>
      <w:proofErr w:type="spellStart"/>
      <w:r w:rsidR="007F05C3" w:rsidRPr="00D75FAB">
        <w:rPr>
          <w:sz w:val="28"/>
          <w:szCs w:val="28"/>
        </w:rPr>
        <w:t>Зедгенидзев</w:t>
      </w:r>
      <w:proofErr w:type="spellEnd"/>
      <w:r w:rsidR="007F05C3" w:rsidRPr="00D75FAB">
        <w:rPr>
          <w:sz w:val="28"/>
          <w:szCs w:val="28"/>
        </w:rPr>
        <w:t xml:space="preserve"> // DIGITAL EDU. Цифровые компетенции в </w:t>
      </w:r>
      <w:proofErr w:type="gramStart"/>
      <w:r w:rsidR="007F05C3" w:rsidRPr="00D75FAB">
        <w:rPr>
          <w:sz w:val="28"/>
          <w:szCs w:val="28"/>
        </w:rPr>
        <w:t>образовании :</w:t>
      </w:r>
      <w:proofErr w:type="gramEnd"/>
      <w:r w:rsidR="007F05C3" w:rsidRPr="00D75FAB">
        <w:rPr>
          <w:sz w:val="28"/>
          <w:szCs w:val="28"/>
        </w:rPr>
        <w:t xml:space="preserve"> Сборник</w:t>
      </w:r>
      <w:r w:rsidR="007F05C3" w:rsidRPr="00D75FAB">
        <w:rPr>
          <w:spacing w:val="1"/>
          <w:sz w:val="28"/>
          <w:szCs w:val="28"/>
        </w:rPr>
        <w:t xml:space="preserve"> </w:t>
      </w:r>
      <w:r w:rsidR="007F05C3" w:rsidRPr="00D75FAB">
        <w:rPr>
          <w:sz w:val="28"/>
          <w:szCs w:val="28"/>
        </w:rPr>
        <w:t>материалов Всероссийского научного форума с международным участием, Якутск, 15–16</w:t>
      </w:r>
      <w:r w:rsidR="007F05C3" w:rsidRPr="00D75FAB">
        <w:rPr>
          <w:spacing w:val="1"/>
          <w:sz w:val="28"/>
          <w:szCs w:val="28"/>
        </w:rPr>
        <w:t xml:space="preserve"> </w:t>
      </w:r>
      <w:r w:rsidR="007F05C3" w:rsidRPr="00D75FAB">
        <w:rPr>
          <w:sz w:val="28"/>
          <w:szCs w:val="28"/>
        </w:rPr>
        <w:t>февраля 2023 года. – Киров: Межрегиональный центр инновационных технологий в</w:t>
      </w:r>
      <w:r w:rsidR="007F05C3" w:rsidRPr="00D75FAB">
        <w:rPr>
          <w:spacing w:val="1"/>
          <w:sz w:val="28"/>
          <w:szCs w:val="28"/>
        </w:rPr>
        <w:t xml:space="preserve"> </w:t>
      </w:r>
      <w:r w:rsidR="007F05C3" w:rsidRPr="00D75FAB">
        <w:rPr>
          <w:sz w:val="28"/>
          <w:szCs w:val="28"/>
        </w:rPr>
        <w:t>образовании,</w:t>
      </w:r>
      <w:r w:rsidR="007F05C3" w:rsidRPr="00D75FAB">
        <w:rPr>
          <w:spacing w:val="-1"/>
          <w:sz w:val="28"/>
          <w:szCs w:val="28"/>
        </w:rPr>
        <w:t xml:space="preserve"> </w:t>
      </w:r>
      <w:r w:rsidR="007F05C3" w:rsidRPr="00D75FAB">
        <w:rPr>
          <w:sz w:val="28"/>
          <w:szCs w:val="28"/>
        </w:rPr>
        <w:t>2023. – С.</w:t>
      </w:r>
      <w:r w:rsidR="007F05C3" w:rsidRPr="00D75FAB">
        <w:rPr>
          <w:spacing w:val="-3"/>
          <w:sz w:val="28"/>
          <w:szCs w:val="28"/>
        </w:rPr>
        <w:t xml:space="preserve"> </w:t>
      </w:r>
      <w:r w:rsidR="007F05C3" w:rsidRPr="00D75FAB">
        <w:rPr>
          <w:sz w:val="28"/>
          <w:szCs w:val="28"/>
        </w:rPr>
        <w:t>208-210. – EDN CTYPUN.</w:t>
      </w:r>
    </w:p>
    <w:p w14:paraId="49FEF225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Методологические, психологические и педагогические аспекты использования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технологий электронного обучения являются важными составляющими современного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образовательного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процесса.</w:t>
      </w:r>
    </w:p>
    <w:p w14:paraId="22DE5F20" w14:textId="77777777" w:rsidR="00D75FAB" w:rsidRDefault="00D75FAB" w:rsidP="00D75FAB">
      <w:pPr>
        <w:pStyle w:val="a5"/>
        <w:spacing w:line="360" w:lineRule="auto"/>
        <w:ind w:firstLine="426"/>
        <w:rPr>
          <w:sz w:val="28"/>
          <w:szCs w:val="28"/>
        </w:rPr>
      </w:pPr>
    </w:p>
    <w:p w14:paraId="7AE9C41C" w14:textId="77777777" w:rsidR="00D75FAB" w:rsidRDefault="00D75FAB" w:rsidP="00D75FAB">
      <w:pPr>
        <w:pStyle w:val="a5"/>
        <w:spacing w:line="360" w:lineRule="auto"/>
        <w:ind w:firstLine="426"/>
        <w:rPr>
          <w:sz w:val="28"/>
          <w:szCs w:val="28"/>
        </w:rPr>
      </w:pPr>
    </w:p>
    <w:p w14:paraId="0A301F20" w14:textId="47F41C2D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 xml:space="preserve">Методология: разработка и внедрение методик и подходов, обеспечивающих </w:t>
      </w:r>
      <w:r w:rsidR="00D75FAB" w:rsidRPr="00D75FAB">
        <w:rPr>
          <w:sz w:val="28"/>
          <w:szCs w:val="28"/>
        </w:rPr>
        <w:t>эффективное использование</w:t>
      </w:r>
      <w:r w:rsidRPr="00D75FAB">
        <w:rPr>
          <w:spacing w:val="-2"/>
          <w:sz w:val="36"/>
          <w:szCs w:val="36"/>
        </w:rPr>
        <w:t xml:space="preserve"> </w:t>
      </w:r>
      <w:r w:rsidRPr="00D75FAB">
        <w:rPr>
          <w:sz w:val="28"/>
          <w:szCs w:val="28"/>
        </w:rPr>
        <w:t>технологий электронного обучения.</w:t>
      </w:r>
    </w:p>
    <w:p w14:paraId="7326D62E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Психология: изучение психологических особенностей обучающихся и их влияния на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процесс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обучения с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использованием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электронных ресурсов.</w:t>
      </w:r>
    </w:p>
    <w:p w14:paraId="33F38E75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Педагогика: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адаптация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традиционных</w:t>
      </w:r>
      <w:r w:rsidRPr="00D75FAB">
        <w:rPr>
          <w:spacing w:val="-5"/>
          <w:sz w:val="28"/>
          <w:szCs w:val="28"/>
        </w:rPr>
        <w:t xml:space="preserve"> </w:t>
      </w:r>
      <w:r w:rsidRPr="00D75FAB">
        <w:rPr>
          <w:sz w:val="28"/>
          <w:szCs w:val="28"/>
        </w:rPr>
        <w:t>педагогических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методов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  <w:r w:rsidRPr="00D75FAB">
        <w:rPr>
          <w:spacing w:val="-6"/>
          <w:sz w:val="28"/>
          <w:szCs w:val="28"/>
        </w:rPr>
        <w:t xml:space="preserve"> </w:t>
      </w:r>
      <w:r w:rsidRPr="00D75FAB">
        <w:rPr>
          <w:sz w:val="28"/>
          <w:szCs w:val="28"/>
        </w:rPr>
        <w:t>подходов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к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условиям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электронного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обучения, создание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новых</w:t>
      </w:r>
      <w:r w:rsidRPr="00D75FAB">
        <w:rPr>
          <w:spacing w:val="2"/>
          <w:sz w:val="28"/>
          <w:szCs w:val="28"/>
        </w:rPr>
        <w:t xml:space="preserve"> </w:t>
      </w:r>
      <w:r w:rsidRPr="00D75FAB">
        <w:rPr>
          <w:sz w:val="28"/>
          <w:szCs w:val="28"/>
        </w:rPr>
        <w:t>методик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подходов.</w:t>
      </w:r>
    </w:p>
    <w:p w14:paraId="21AD0023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Техническая</w:t>
      </w:r>
      <w:r w:rsidRPr="00D75FAB">
        <w:rPr>
          <w:spacing w:val="-5"/>
          <w:sz w:val="28"/>
          <w:szCs w:val="28"/>
        </w:rPr>
        <w:t xml:space="preserve"> </w:t>
      </w:r>
      <w:r w:rsidRPr="00D75FAB">
        <w:rPr>
          <w:sz w:val="28"/>
          <w:szCs w:val="28"/>
        </w:rPr>
        <w:t>поддержка: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обеспечение</w:t>
      </w:r>
      <w:r w:rsidRPr="00D75FAB">
        <w:rPr>
          <w:spacing w:val="-6"/>
          <w:sz w:val="28"/>
          <w:szCs w:val="28"/>
        </w:rPr>
        <w:t xml:space="preserve"> </w:t>
      </w:r>
      <w:r w:rsidRPr="00D75FAB">
        <w:rPr>
          <w:sz w:val="28"/>
          <w:szCs w:val="28"/>
        </w:rPr>
        <w:t>технической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поддержки</w:t>
      </w:r>
      <w:r w:rsidRPr="00D75FAB">
        <w:rPr>
          <w:spacing w:val="-5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обслуживания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электронных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образовательных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платформ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и ресурсов.</w:t>
      </w:r>
    </w:p>
    <w:p w14:paraId="04EB0C32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Оценка эффективности: проведение исследований и анализа результатов применения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технологий электронного обучения для определения их эффективности и возможных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улучшений.</w:t>
      </w:r>
    </w:p>
    <w:p w14:paraId="483F8699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Безопасность и защита данных: обеспечение безопасности личных данных обучающихся и</w:t>
      </w:r>
      <w:r w:rsidRPr="00D75FAB">
        <w:rPr>
          <w:spacing w:val="-58"/>
          <w:sz w:val="28"/>
          <w:szCs w:val="28"/>
        </w:rPr>
        <w:t xml:space="preserve"> </w:t>
      </w:r>
      <w:r w:rsidRPr="00D75FAB">
        <w:rPr>
          <w:sz w:val="28"/>
          <w:szCs w:val="28"/>
        </w:rPr>
        <w:t>соблюдение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законодательства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в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области защиты персональных данных.</w:t>
      </w:r>
    </w:p>
    <w:p w14:paraId="481B6A68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Взаимодействие с преподавателями и обучающимися: организация эффективного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>взаимодействия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между</w:t>
      </w:r>
      <w:r w:rsidRPr="00D75FAB">
        <w:rPr>
          <w:spacing w:val="-6"/>
          <w:sz w:val="28"/>
          <w:szCs w:val="28"/>
        </w:rPr>
        <w:t xml:space="preserve"> </w:t>
      </w:r>
      <w:r w:rsidRPr="00D75FAB">
        <w:rPr>
          <w:sz w:val="28"/>
          <w:szCs w:val="28"/>
        </w:rPr>
        <w:t>преподавателями,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администраторами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студентами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в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рамках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электронной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образовательной среды.</w:t>
      </w:r>
    </w:p>
    <w:p w14:paraId="5ECDF4EA" w14:textId="7777777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Развитие профессиональных компетенций педагогов: постоянное обновление знаний и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навыков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педагогов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в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области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использования</w:t>
      </w:r>
      <w:r w:rsidRPr="00D75FAB">
        <w:rPr>
          <w:spacing w:val="-1"/>
          <w:sz w:val="28"/>
          <w:szCs w:val="28"/>
        </w:rPr>
        <w:t xml:space="preserve"> </w:t>
      </w:r>
      <w:r w:rsidRPr="00D75FAB">
        <w:rPr>
          <w:sz w:val="28"/>
          <w:szCs w:val="28"/>
        </w:rPr>
        <w:t>технологий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электронного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обучения.</w:t>
      </w:r>
    </w:p>
    <w:p w14:paraId="1E39ACBF" w14:textId="01507E27" w:rsidR="00CD3731" w:rsidRPr="00D75FAB" w:rsidRDefault="007F05C3" w:rsidP="00D75FAB">
      <w:pPr>
        <w:pStyle w:val="a5"/>
        <w:spacing w:line="360" w:lineRule="auto"/>
        <w:ind w:firstLine="426"/>
        <w:rPr>
          <w:sz w:val="28"/>
          <w:szCs w:val="28"/>
        </w:rPr>
      </w:pPr>
      <w:r w:rsidRPr="00D75FAB">
        <w:rPr>
          <w:sz w:val="28"/>
          <w:szCs w:val="28"/>
        </w:rPr>
        <w:t>Таким образом, учёт методологических, психологических и педагогических аспектов</w:t>
      </w:r>
      <w:r w:rsidRPr="00D75FAB">
        <w:rPr>
          <w:spacing w:val="1"/>
          <w:sz w:val="28"/>
          <w:szCs w:val="28"/>
        </w:rPr>
        <w:t xml:space="preserve"> </w:t>
      </w:r>
      <w:r w:rsidRPr="00D75FAB">
        <w:rPr>
          <w:sz w:val="28"/>
          <w:szCs w:val="28"/>
        </w:rPr>
        <w:t xml:space="preserve">использования технологий электронного обучения позволяет сделать </w:t>
      </w:r>
      <w:r w:rsidRPr="00D75FAB">
        <w:rPr>
          <w:sz w:val="28"/>
          <w:szCs w:val="28"/>
        </w:rPr>
        <w:lastRenderedPageBreak/>
        <w:t>образовательный</w:t>
      </w:r>
      <w:r w:rsidRPr="00D75FAB">
        <w:rPr>
          <w:spacing w:val="-57"/>
          <w:sz w:val="28"/>
          <w:szCs w:val="28"/>
        </w:rPr>
        <w:t xml:space="preserve"> </w:t>
      </w:r>
      <w:r w:rsidRPr="00D75FAB">
        <w:rPr>
          <w:sz w:val="28"/>
          <w:szCs w:val="28"/>
        </w:rPr>
        <w:t>процесс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более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эффективным,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адаптивным</w:t>
      </w:r>
      <w:r w:rsidRPr="00D75FAB">
        <w:rPr>
          <w:spacing w:val="-4"/>
          <w:sz w:val="28"/>
          <w:szCs w:val="28"/>
        </w:rPr>
        <w:t xml:space="preserve"> </w:t>
      </w:r>
      <w:r w:rsidRPr="00D75FAB">
        <w:rPr>
          <w:sz w:val="28"/>
          <w:szCs w:val="28"/>
        </w:rPr>
        <w:t>и</w:t>
      </w:r>
      <w:r w:rsidRPr="00D75FAB">
        <w:rPr>
          <w:spacing w:val="-2"/>
          <w:sz w:val="28"/>
          <w:szCs w:val="28"/>
        </w:rPr>
        <w:t xml:space="preserve"> </w:t>
      </w:r>
      <w:r w:rsidRPr="00D75FAB">
        <w:rPr>
          <w:sz w:val="28"/>
          <w:szCs w:val="28"/>
        </w:rPr>
        <w:t>отвечающим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современным</w:t>
      </w:r>
      <w:r w:rsidRPr="00D75FAB">
        <w:rPr>
          <w:spacing w:val="-3"/>
          <w:sz w:val="28"/>
          <w:szCs w:val="28"/>
        </w:rPr>
        <w:t xml:space="preserve"> </w:t>
      </w:r>
      <w:r w:rsidRPr="00D75FAB">
        <w:rPr>
          <w:sz w:val="28"/>
          <w:szCs w:val="28"/>
        </w:rPr>
        <w:t>требованиям.</w:t>
      </w:r>
    </w:p>
    <w:sectPr w:rsidR="00CD3731" w:rsidRPr="00D75FAB" w:rsidSect="00D75FAB">
      <w:pgSz w:w="11910" w:h="16840"/>
      <w:pgMar w:top="1040" w:right="76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3731"/>
    <w:rsid w:val="007F05C3"/>
    <w:rsid w:val="00CD3731"/>
    <w:rsid w:val="00D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B28EBD"/>
  <w15:docId w15:val="{5672ED79-7D1C-4239-8595-FDFA0563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D75FA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Voshod Nester</cp:lastModifiedBy>
  <cp:revision>2</cp:revision>
  <dcterms:created xsi:type="dcterms:W3CDTF">2024-06-24T21:21:00Z</dcterms:created>
  <dcterms:modified xsi:type="dcterms:W3CDTF">2024-06-24T21:44:00Z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</Properties>
</file>