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C748F" w14:textId="7C5EB5A2" w:rsidR="00CF57D1" w:rsidRDefault="00542ECD" w:rsidP="00542ECD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настоящее время программы корпоративного электронного обучения предлагают несколько крупнейших отечественных образовательных платформ</w:t>
      </w:r>
      <w:r w:rsidRPr="00542EC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86B0EDF" w14:textId="295AE03A" w:rsidR="00542ECD" w:rsidRDefault="00542ECD" w:rsidP="00542ECD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542ECD">
          <w:rPr>
            <w:rStyle w:val="Hyperlink"/>
            <w:rFonts w:ascii="Times New Roman" w:hAnsi="Times New Roman" w:cs="Times New Roman"/>
            <w:sz w:val="24"/>
            <w:szCs w:val="24"/>
          </w:rPr>
          <w:t>https</w:t>
        </w:r>
        <w:r w:rsidRPr="00542EC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542ECD">
          <w:rPr>
            <w:rStyle w:val="Hyperlink"/>
            <w:rFonts w:ascii="Times New Roman" w:hAnsi="Times New Roman" w:cs="Times New Roman"/>
            <w:sz w:val="24"/>
            <w:szCs w:val="24"/>
          </w:rPr>
          <w:t>www</w:t>
        </w:r>
        <w:r w:rsidRPr="00542EC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42ECD">
          <w:rPr>
            <w:rStyle w:val="Hyperlink"/>
            <w:rFonts w:ascii="Times New Roman" w:hAnsi="Times New Roman" w:cs="Times New Roman"/>
            <w:sz w:val="24"/>
            <w:szCs w:val="24"/>
          </w:rPr>
          <w:t>skolkovo</w:t>
        </w:r>
        <w:proofErr w:type="spellEnd"/>
        <w:r w:rsidRPr="00542EC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542ECD">
          <w:rPr>
            <w:rStyle w:val="Hyperlink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542EC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542ECD">
          <w:rPr>
            <w:rStyle w:val="Hyperlink"/>
            <w:rFonts w:ascii="Times New Roman" w:hAnsi="Times New Roman" w:cs="Times New Roman"/>
            <w:sz w:val="24"/>
            <w:szCs w:val="24"/>
          </w:rPr>
          <w:t>corporate</w:t>
        </w:r>
        <w:r w:rsidRPr="00542EC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542ECD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ru-RU"/>
        </w:rPr>
        <w:t>школа управления Сколково. Более 15-ти лет опыта разработки программ. На выбор предлагаются 14 программ, с возможностью комбинирования их между собой. Программы состоят из модулей и рассчитаны на срок обучения от 3 дней до 3 месяцев. Программы разработаны на русском и английском языках с наличием синхронного перевода. По окончании прохождения выдаются сертификаты. Для ознакомления со всеми деталями предлагается презентация</w:t>
      </w:r>
      <w:r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1"/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E58DF73" w14:textId="0F04CDF5" w:rsidR="00542ECD" w:rsidRDefault="00542ECD" w:rsidP="00542ECD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8" w:history="1">
        <w:r w:rsidRPr="003571E1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https://veshk.ru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– ВШЭ, бизнес-образование для развития и жизни. На выбор предлагается 12 направлений обучения с наличием от 7 до 40 программ по каждому направлению. Есть возможность составления индивидуальной программы для каждой конкретной организации в зависимости от формата обучения, содержания, преподавателей и места проведения.</w:t>
      </w:r>
    </w:p>
    <w:p w14:paraId="1BCA55B0" w14:textId="5F25F375" w:rsidR="00633803" w:rsidRDefault="00633803" w:rsidP="00633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F9B8ED" w14:textId="72D363A1" w:rsidR="00633803" w:rsidRDefault="00633803" w:rsidP="00633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Рассмотрим учебные программы по направлению «Стратегии и общий менеджмент»</w:t>
      </w:r>
      <w:r w:rsidRPr="00633803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585981F6" w14:textId="77777777" w:rsidR="00633803" w:rsidRPr="00633803" w:rsidRDefault="00633803" w:rsidP="006338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Сценарное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планирование</w:t>
      </w:r>
      <w:proofErr w:type="spellEnd"/>
    </w:p>
    <w:p w14:paraId="7CDB8CDC" w14:textId="77777777" w:rsidR="00633803" w:rsidRPr="00633803" w:rsidRDefault="00633803" w:rsidP="006338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Антикризисная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стратегия</w:t>
      </w:r>
      <w:proofErr w:type="spellEnd"/>
    </w:p>
    <w:p w14:paraId="0DB7D39A" w14:textId="77777777" w:rsidR="00633803" w:rsidRPr="00633803" w:rsidRDefault="00633803" w:rsidP="006338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Стратегия</w:t>
      </w:r>
      <w:proofErr w:type="spellEnd"/>
    </w:p>
    <w:p w14:paraId="603D8233" w14:textId="77777777" w:rsidR="00633803" w:rsidRPr="00633803" w:rsidRDefault="00633803" w:rsidP="006338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Стратегия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и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общий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менеджмент</w:t>
      </w:r>
      <w:proofErr w:type="spellEnd"/>
    </w:p>
    <w:p w14:paraId="32B8D4C4" w14:textId="77777777" w:rsidR="00633803" w:rsidRPr="00633803" w:rsidRDefault="00633803" w:rsidP="006338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Продуктовая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стратегия</w:t>
      </w:r>
      <w:proofErr w:type="spellEnd"/>
    </w:p>
    <w:p w14:paraId="77C72ECD" w14:textId="77777777" w:rsidR="00633803" w:rsidRPr="00633803" w:rsidRDefault="00633803" w:rsidP="006338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Карта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бизнеса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: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бизнес-моделирование</w:t>
      </w:r>
      <w:proofErr w:type="spellEnd"/>
    </w:p>
    <w:p w14:paraId="2F5B793E" w14:textId="2F77454C" w:rsidR="00633803" w:rsidRDefault="00633803" w:rsidP="006338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</w:pP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Управление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клиентским</w:t>
      </w:r>
      <w:proofErr w:type="spellEnd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портфелем</w:t>
      </w:r>
      <w:proofErr w:type="spellEnd"/>
    </w:p>
    <w:p w14:paraId="0DAA3BCB" w14:textId="798561E8" w:rsidR="00633803" w:rsidRDefault="00633803" w:rsidP="00DA298C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Обучение рассчитано на 20 – 40 академических часов и 12 – 16 участников в каждой группе. </w:t>
      </w:r>
      <w:r w:rsidRPr="006338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  <w:t>Каждому участнику выдается комплект учебно-методических материалов и в конце обучения — выпускной документ.</w:t>
      </w:r>
    </w:p>
    <w:p w14:paraId="0D0A07B5" w14:textId="4C1CFD12" w:rsidR="00633803" w:rsidRPr="00633803" w:rsidRDefault="00633803" w:rsidP="00DA298C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ru-RU"/>
        </w:rPr>
        <w:t>В рамках магистерской диссертации данные программы представляют научно-исследовательский интерес с точки зрения их структуры, подачи учебного материала и разработанными образовательно-методическими материалами и могут быть использованы для разработки авторских материалов как по смежной тематике, так и в других направлениях.</w:t>
      </w:r>
    </w:p>
    <w:p w14:paraId="416C6C54" w14:textId="77777777" w:rsidR="00542ECD" w:rsidRPr="00542ECD" w:rsidRDefault="00542ECD" w:rsidP="00542ECD">
      <w:pPr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42ECD" w:rsidRPr="00542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C6381" w14:textId="77777777" w:rsidR="00E21B63" w:rsidRDefault="00E21B63" w:rsidP="00542ECD">
      <w:pPr>
        <w:spacing w:after="0" w:line="240" w:lineRule="auto"/>
      </w:pPr>
      <w:r>
        <w:separator/>
      </w:r>
    </w:p>
  </w:endnote>
  <w:endnote w:type="continuationSeparator" w:id="0">
    <w:p w14:paraId="61214033" w14:textId="77777777" w:rsidR="00E21B63" w:rsidRDefault="00E21B63" w:rsidP="0054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519BA" w14:textId="77777777" w:rsidR="00E21B63" w:rsidRDefault="00E21B63" w:rsidP="00542ECD">
      <w:pPr>
        <w:spacing w:after="0" w:line="240" w:lineRule="auto"/>
      </w:pPr>
      <w:r>
        <w:separator/>
      </w:r>
    </w:p>
  </w:footnote>
  <w:footnote w:type="continuationSeparator" w:id="0">
    <w:p w14:paraId="626FD5E7" w14:textId="77777777" w:rsidR="00E21B63" w:rsidRDefault="00E21B63" w:rsidP="00542ECD">
      <w:pPr>
        <w:spacing w:after="0" w:line="240" w:lineRule="auto"/>
      </w:pPr>
      <w:r>
        <w:continuationSeparator/>
      </w:r>
    </w:p>
  </w:footnote>
  <w:footnote w:id="1">
    <w:p w14:paraId="3F27A0B8" w14:textId="5B014254" w:rsidR="00542ECD" w:rsidRPr="00542ECD" w:rsidRDefault="00542EC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3571E1">
          <w:rPr>
            <w:rStyle w:val="Hyperlink"/>
          </w:rPr>
          <w:t>https://sk.skolkovo.ru/storage/file_storage/e7833bd2-6f41-4f71-a6f4-0b4653394374/Презентация_Agile.pdf?_gl=1*1aoz1mp*_ga*NDk4NzM3Njg1LjE3MzA0NzEzNDY.*_ga_ZV5KMBPMNL*MTczMDQ3MTM0Ni4xLjEuMTczMDQ3MTUzOC40Ny4wLjA</w:t>
        </w:r>
      </w:hyperlink>
      <w:r w:rsidRPr="00542ECD">
        <w:t>.</w:t>
      </w:r>
      <w:r>
        <w:rPr>
          <w:lang w:val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97008"/>
    <w:multiLevelType w:val="multilevel"/>
    <w:tmpl w:val="7436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2EA"/>
    <w:rsid w:val="00542ECD"/>
    <w:rsid w:val="00633803"/>
    <w:rsid w:val="00C062EA"/>
    <w:rsid w:val="00CF57D1"/>
    <w:rsid w:val="00DA298C"/>
    <w:rsid w:val="00E2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D25B8"/>
  <w15:chartTrackingRefBased/>
  <w15:docId w15:val="{6DEBD119-2F9B-440D-B2BD-333741F4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2E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2EC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2E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2E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42E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sh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kolkovo.ru/corpora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k.skolkovo.ru/storage/file_storage/e7833bd2-6f41-4f71-a6f4-0b4653394374/&#1055;&#1088;&#1077;&#1079;&#1077;&#1085;&#1090;&#1072;&#1094;&#1080;&#1103;_Agile.pdf?_gl=1*1aoz1mp*_ga*NDk4NzM3Njg1LjE3MzA0NzEzNDY.*_ga_ZV5KMBPMNL*MTczMDQ3MTM0Ni4xLjEuMTczMDQ3MTUzOC40Ny4wLj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2024-11-01T14:30:00Z</dcterms:created>
  <dcterms:modified xsi:type="dcterms:W3CDTF">2024-11-01T15:03:00Z</dcterms:modified>
</cp:coreProperties>
</file>