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D050A8" w:rsidRDefault="00C25786">
      <w:pPr>
        <w:pStyle w:val="a5"/>
      </w:pPr>
      <w:r>
        <w:t>Изучить системное программное обеспечение информационно-вычислительной системы предприятия (организации)</w:t>
      </w:r>
    </w:p>
    <w:p w:rsidR="00D050A8" w:rsidRDefault="00D050A8">
      <w:pPr>
        <w:pStyle w:val="a6"/>
      </w:pPr>
    </w:p>
    <w:p w:rsidR="00D050A8" w:rsidRDefault="00C25786">
      <w:pPr>
        <w:pStyle w:val="a6"/>
      </w:pPr>
      <w:r>
        <w:t xml:space="preserve">Системное программное обеспечение </w:t>
      </w:r>
      <w:r>
        <w:rPr>
          <w:lang w:val="de-DE"/>
        </w:rPr>
        <w:t xml:space="preserve">(System Software) </w:t>
      </w:r>
      <w:r>
        <w:t xml:space="preserve">– программы и комплексы программ, являющиеся общими для всех, кто совместно использует </w:t>
      </w:r>
      <w:r>
        <w:t>технические средства компьютера, и применяемые как для автоматизации создания новых программ, так и для организации выполнения программ существующих.</w:t>
      </w:r>
    </w:p>
    <w:p w:rsidR="00D050A8" w:rsidRDefault="00D050A8">
      <w:pPr>
        <w:pStyle w:val="a6"/>
      </w:pPr>
    </w:p>
    <w:p w:rsidR="00D050A8" w:rsidRDefault="00C25786">
      <w:pPr>
        <w:pStyle w:val="a6"/>
      </w:pPr>
      <w:r>
        <w:t>Системное ПО может быть разделено на:</w:t>
      </w:r>
    </w:p>
    <w:p w:rsidR="00D050A8" w:rsidRDefault="00C25786">
      <w:pPr>
        <w:pStyle w:val="a6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Операционные системы</w:t>
      </w:r>
    </w:p>
    <w:p w:rsidR="00D050A8" w:rsidRDefault="00C25786">
      <w:pPr>
        <w:pStyle w:val="a6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Системы программирования</w:t>
      </w:r>
    </w:p>
    <w:p w:rsidR="00D050A8" w:rsidRDefault="00C25786">
      <w:pPr>
        <w:pStyle w:val="a6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Утилиты</w:t>
      </w:r>
    </w:p>
    <w:p w:rsidR="00D050A8" w:rsidRDefault="00D050A8">
      <w:pPr>
        <w:pStyle w:val="a6"/>
        <w:rPr>
          <w:b/>
          <w:bCs/>
        </w:rPr>
      </w:pPr>
    </w:p>
    <w:p w:rsidR="00D050A8" w:rsidRDefault="00C25786">
      <w:pPr>
        <w:pStyle w:val="a5"/>
      </w:pPr>
      <w:r>
        <w:t>Рассмотрим О</w:t>
      </w:r>
      <w:r>
        <w:t>С предприятия:</w:t>
      </w:r>
      <w:bookmarkStart w:id="0" w:name="_GoBack"/>
      <w:bookmarkEnd w:id="0"/>
    </w:p>
    <w:p w:rsidR="00D050A8" w:rsidRDefault="00C25786">
      <w:pPr>
        <w:pStyle w:val="a6"/>
      </w:pPr>
      <w:r>
        <w:t xml:space="preserve">В качестве ОС используются операционные системы семейства </w:t>
      </w:r>
      <w:r>
        <w:rPr>
          <w:lang w:val="en-US"/>
        </w:rPr>
        <w:t>MS</w:t>
      </w:r>
      <w:r w:rsidRPr="001E637E">
        <w:t xml:space="preserve"> </w:t>
      </w:r>
      <w:r>
        <w:rPr>
          <w:lang w:val="en-US"/>
        </w:rPr>
        <w:t>Windows</w:t>
      </w:r>
      <w:r w:rsidRPr="001E637E">
        <w:t>.</w:t>
      </w:r>
    </w:p>
    <w:p w:rsidR="00D050A8" w:rsidRDefault="00D050A8">
      <w:pPr>
        <w:pStyle w:val="a6"/>
      </w:pPr>
    </w:p>
    <w:p w:rsidR="00D050A8" w:rsidRDefault="00D050A8">
      <w:pPr>
        <w:pStyle w:val="a6"/>
      </w:pPr>
    </w:p>
    <w:p w:rsidR="00D050A8" w:rsidRDefault="00C25786">
      <w:pPr>
        <w:pStyle w:val="a6"/>
      </w:pPr>
      <w:r>
        <w:rPr>
          <w:lang w:val="en-US"/>
        </w:rPr>
        <w:t>Windows</w:t>
      </w:r>
      <w:r>
        <w:t xml:space="preserve"> является </w:t>
      </w:r>
      <w:r>
        <w:rPr>
          <w:b/>
          <w:bCs/>
        </w:rPr>
        <w:t>многозадачной операционной системой</w:t>
      </w:r>
      <w:r>
        <w:t xml:space="preserve"> с </w:t>
      </w:r>
      <w:r>
        <w:rPr>
          <w:b/>
          <w:bCs/>
        </w:rPr>
        <w:t>вытесняющей многозначностью</w:t>
      </w:r>
      <w:r>
        <w:t>.</w:t>
      </w:r>
    </w:p>
    <w:p w:rsidR="00D050A8" w:rsidRDefault="00D050A8">
      <w:pPr>
        <w:pStyle w:val="a6"/>
      </w:pPr>
    </w:p>
    <w:p w:rsidR="00D050A8" w:rsidRDefault="00C25786">
      <w:pPr>
        <w:pStyle w:val="a6"/>
      </w:pPr>
      <w:r>
        <w:rPr>
          <w:noProof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margin">
              <wp:posOffset>-6350</wp:posOffset>
            </wp:positionH>
            <wp:positionV relativeFrom="line">
              <wp:posOffset>254000</wp:posOffset>
            </wp:positionV>
            <wp:extent cx="5153163" cy="2634390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pasted-image.tiff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3163" cy="26343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D050A8" w:rsidRDefault="00C25786">
      <w:pPr>
        <w:pStyle w:val="a6"/>
      </w:pPr>
      <w:r>
        <w:t xml:space="preserve">Данная ОС предоставляет программисту </w:t>
      </w:r>
      <w:r>
        <w:rPr>
          <w:lang w:val="en-US"/>
        </w:rPr>
        <w:t>API</w:t>
      </w:r>
      <w:r w:rsidRPr="001E637E">
        <w:t xml:space="preserve"> </w:t>
      </w:r>
      <w:r>
        <w:t>для создания и управления потоками. Кром</w:t>
      </w:r>
      <w:r>
        <w:t xml:space="preserve">е того </w:t>
      </w:r>
      <w:r>
        <w:rPr>
          <w:lang w:val="en-US"/>
        </w:rPr>
        <w:t xml:space="preserve">Windows </w:t>
      </w:r>
      <w:r>
        <w:t>поддерживает многоядерные/многопоточные процессоры.</w:t>
      </w:r>
    </w:p>
    <w:p w:rsidR="00D050A8" w:rsidRDefault="00C25786">
      <w:pPr>
        <w:pStyle w:val="a6"/>
      </w:pPr>
      <w:r>
        <w:rPr>
          <w:noProof/>
        </w:rPr>
        <w:lastRenderedPageBreak/>
        <w:drawing>
          <wp:inline distT="0" distB="0" distL="0" distR="0">
            <wp:extent cx="3249343" cy="2479390"/>
            <wp:effectExtent l="0" t="0" r="0" b="0"/>
            <wp:docPr id="1073741827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pasted-image.pn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9343" cy="247939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inline>
        </w:drawing>
      </w:r>
      <w:r>
        <w:rPr>
          <w:lang w:val="en-US"/>
        </w:rPr>
        <w:t xml:space="preserve"> </w:t>
      </w:r>
    </w:p>
    <w:p w:rsidR="00D050A8" w:rsidRDefault="00D050A8">
      <w:pPr>
        <w:pStyle w:val="a6"/>
      </w:pPr>
    </w:p>
    <w:p w:rsidR="00D050A8" w:rsidRDefault="00C25786">
      <w:pPr>
        <w:pStyle w:val="a6"/>
      </w:pPr>
      <w:r>
        <w:rPr>
          <w:lang w:val="en-US"/>
        </w:rPr>
        <w:t>Windows</w:t>
      </w:r>
      <w:r w:rsidRPr="001E637E">
        <w:t xml:space="preserve"> - </w:t>
      </w:r>
      <w:r>
        <w:t xml:space="preserve">это многопользовательская ОС, безопасность и </w:t>
      </w:r>
      <w:r w:rsidRPr="001E637E">
        <w:t>изоляцию</w:t>
      </w:r>
      <w:r>
        <w:t xml:space="preserve"> обеспечивает мощный механизм </w:t>
      </w:r>
      <w:r>
        <w:rPr>
          <w:lang w:val="en-US"/>
        </w:rPr>
        <w:t>UAC</w:t>
      </w:r>
      <w:r w:rsidRPr="001E637E">
        <w:t>(</w:t>
      </w:r>
      <w:r>
        <w:t>Контроль учётных записей пользователей</w:t>
      </w:r>
      <w:r w:rsidRPr="001E637E">
        <w:t>).</w:t>
      </w:r>
    </w:p>
    <w:p w:rsidR="00D050A8" w:rsidRDefault="00D050A8">
      <w:pPr>
        <w:pStyle w:val="a6"/>
      </w:pPr>
    </w:p>
    <w:p w:rsidR="00D050A8" w:rsidRDefault="00C25786">
      <w:pPr>
        <w:pStyle w:val="a6"/>
      </w:pPr>
      <w:r>
        <w:t>Этот компонент запрашивает подтверждение дейс</w:t>
      </w:r>
      <w:r>
        <w:t>твий, требующих прав администратора, в целях защиты от несанкционированного использования компьютера.</w:t>
      </w:r>
    </w:p>
    <w:p w:rsidR="00D050A8" w:rsidRDefault="00D050A8">
      <w:pPr>
        <w:pStyle w:val="a6"/>
      </w:pPr>
    </w:p>
    <w:p w:rsidR="00D050A8" w:rsidRDefault="00C25786">
      <w:pPr>
        <w:pStyle w:val="a6"/>
      </w:pPr>
      <w:r>
        <w:t>В случае, если программа запрашивает действие, требующее прав администратора, выполнение программы приостанавливается и система выдает запрос пользовател</w:t>
      </w:r>
      <w:r>
        <w:t>ю.</w:t>
      </w:r>
    </w:p>
    <w:p w:rsidR="00D050A8" w:rsidRDefault="00C25786">
      <w:pPr>
        <w:pStyle w:val="a6"/>
      </w:pPr>
      <w:r>
        <w:t>Окно с запросом размещается на защищённом рабочем столе, чтобы предотвратить «нажатие» программой кнопки разрешения.</w:t>
      </w:r>
    </w:p>
    <w:p w:rsidR="00D050A8" w:rsidRDefault="00D050A8">
      <w:pPr>
        <w:pStyle w:val="a6"/>
      </w:pPr>
    </w:p>
    <w:p w:rsidR="00D050A8" w:rsidRDefault="00C25786">
      <w:pPr>
        <w:pStyle w:val="a6"/>
        <w:rPr>
          <w:b/>
          <w:bCs/>
        </w:rPr>
      </w:pPr>
      <w:r>
        <w:rPr>
          <w:b/>
          <w:bCs/>
        </w:rPr>
        <w:t>Неполный список действий</w:t>
      </w:r>
      <w:r>
        <w:rPr>
          <w:b/>
          <w:bCs/>
        </w:rPr>
        <w:t xml:space="preserve">, </w:t>
      </w:r>
      <w:r>
        <w:rPr>
          <w:b/>
          <w:bCs/>
        </w:rPr>
        <w:t>вызывающих срабатывание Контроля учётных записей пользователей</w:t>
      </w:r>
      <w:r>
        <w:rPr>
          <w:b/>
          <w:bCs/>
        </w:rPr>
        <w:t>:</w:t>
      </w:r>
    </w:p>
    <w:p w:rsidR="00D050A8" w:rsidRDefault="00C25786">
      <w:pPr>
        <w:pStyle w:val="a6"/>
        <w:numPr>
          <w:ilvl w:val="0"/>
          <w:numId w:val="3"/>
        </w:numPr>
      </w:pPr>
      <w:r>
        <w:t>Изменения в каталогах %SYSTEMROOT% и %PROGRAM</w:t>
      </w:r>
      <w:r>
        <w:t>FILES% — в частности, установка/удаление программы, драйверов и компонентов ActiveX; изменение меню «Пуск» для всех пользователей.</w:t>
      </w:r>
    </w:p>
    <w:p w:rsidR="00D050A8" w:rsidRDefault="00C25786">
      <w:pPr>
        <w:pStyle w:val="a6"/>
        <w:numPr>
          <w:ilvl w:val="0"/>
          <w:numId w:val="3"/>
        </w:numPr>
      </w:pPr>
      <w:r>
        <w:t xml:space="preserve">Установка обновлений </w:t>
      </w:r>
      <w:r>
        <w:rPr>
          <w:lang w:val="en-US"/>
        </w:rPr>
        <w:t>Windows</w:t>
      </w:r>
      <w:r w:rsidRPr="001E637E">
        <w:t xml:space="preserve">, </w:t>
      </w:r>
      <w:r>
        <w:t xml:space="preserve">конфигурирование </w:t>
      </w:r>
      <w:r>
        <w:rPr>
          <w:lang w:val="it-IT"/>
        </w:rPr>
        <w:t>Windows Update.</w:t>
      </w:r>
    </w:p>
    <w:p w:rsidR="00D050A8" w:rsidRDefault="00C25786">
      <w:pPr>
        <w:pStyle w:val="a6"/>
        <w:numPr>
          <w:ilvl w:val="0"/>
          <w:numId w:val="2"/>
        </w:numPr>
        <w:rPr>
          <w:b/>
          <w:bCs/>
        </w:rPr>
      </w:pPr>
      <w:r>
        <w:rPr>
          <w:b/>
          <w:bCs/>
        </w:rPr>
        <w:t xml:space="preserve">Перенастройка брандмауэра </w:t>
      </w:r>
      <w:r>
        <w:rPr>
          <w:b/>
          <w:bCs/>
        </w:rPr>
        <w:t>Windows.</w:t>
      </w:r>
    </w:p>
    <w:p w:rsidR="00D050A8" w:rsidRDefault="00C25786">
      <w:pPr>
        <w:pStyle w:val="a6"/>
        <w:numPr>
          <w:ilvl w:val="0"/>
          <w:numId w:val="2"/>
        </w:numPr>
        <w:rPr>
          <w:b/>
          <w:bCs/>
        </w:rPr>
      </w:pPr>
      <w:r>
        <w:rPr>
          <w:b/>
          <w:bCs/>
        </w:rPr>
        <w:t xml:space="preserve">Перенастройка самого </w:t>
      </w:r>
      <w:r>
        <w:rPr>
          <w:b/>
          <w:bCs/>
        </w:rPr>
        <w:t>Контроля учётных записей пользователей</w:t>
      </w:r>
      <w:r>
        <w:rPr>
          <w:b/>
          <w:bCs/>
        </w:rPr>
        <w:t>.</w:t>
      </w:r>
    </w:p>
    <w:p w:rsidR="00D050A8" w:rsidRDefault="00C25786">
      <w:pPr>
        <w:pStyle w:val="a6"/>
        <w:numPr>
          <w:ilvl w:val="0"/>
          <w:numId w:val="2"/>
        </w:numPr>
        <w:rPr>
          <w:b/>
          <w:bCs/>
        </w:rPr>
      </w:pPr>
      <w:r>
        <w:rPr>
          <w:b/>
          <w:bCs/>
        </w:rPr>
        <w:t>Добавление</w:t>
      </w:r>
      <w:r>
        <w:rPr>
          <w:b/>
          <w:bCs/>
        </w:rPr>
        <w:t>/</w:t>
      </w:r>
      <w:r>
        <w:rPr>
          <w:b/>
          <w:bCs/>
        </w:rPr>
        <w:t>удаление учётных записей</w:t>
      </w:r>
      <w:r>
        <w:rPr>
          <w:b/>
          <w:bCs/>
        </w:rPr>
        <w:t>.</w:t>
      </w:r>
    </w:p>
    <w:p w:rsidR="00D050A8" w:rsidRDefault="00C25786">
      <w:pPr>
        <w:pStyle w:val="a6"/>
        <w:numPr>
          <w:ilvl w:val="0"/>
          <w:numId w:val="3"/>
        </w:numPr>
      </w:pPr>
      <w:r>
        <w:t>Перенастройка родительских запретов.</w:t>
      </w:r>
    </w:p>
    <w:p w:rsidR="00D050A8" w:rsidRDefault="00C25786">
      <w:pPr>
        <w:pStyle w:val="a6"/>
        <w:numPr>
          <w:ilvl w:val="0"/>
          <w:numId w:val="3"/>
        </w:numPr>
      </w:pPr>
      <w:r>
        <w:t>Настройка планировщика задач.</w:t>
      </w:r>
    </w:p>
    <w:p w:rsidR="00D050A8" w:rsidRDefault="00C25786">
      <w:pPr>
        <w:pStyle w:val="a6"/>
        <w:numPr>
          <w:ilvl w:val="0"/>
          <w:numId w:val="3"/>
        </w:numPr>
      </w:pPr>
      <w:r>
        <w:t xml:space="preserve">Восстановление системных файлов </w:t>
      </w:r>
      <w:r>
        <w:rPr>
          <w:lang w:val="it-IT"/>
        </w:rPr>
        <w:t xml:space="preserve">Windows </w:t>
      </w:r>
      <w:r>
        <w:t>из резервной копии.</w:t>
      </w:r>
    </w:p>
    <w:p w:rsidR="00D050A8" w:rsidRDefault="00C25786">
      <w:pPr>
        <w:pStyle w:val="a6"/>
        <w:numPr>
          <w:ilvl w:val="0"/>
          <w:numId w:val="2"/>
        </w:numPr>
        <w:rPr>
          <w:b/>
          <w:bCs/>
        </w:rPr>
      </w:pPr>
      <w:r>
        <w:rPr>
          <w:b/>
          <w:bCs/>
        </w:rPr>
        <w:t xml:space="preserve">Любые действия в каталогах других </w:t>
      </w:r>
      <w:r>
        <w:rPr>
          <w:b/>
          <w:bCs/>
        </w:rPr>
        <w:t>пользователей</w:t>
      </w:r>
      <w:r>
        <w:rPr>
          <w:b/>
          <w:bCs/>
        </w:rPr>
        <w:t>.</w:t>
      </w:r>
    </w:p>
    <w:p w:rsidR="00D050A8" w:rsidRDefault="00C25786">
      <w:pPr>
        <w:pStyle w:val="a6"/>
        <w:numPr>
          <w:ilvl w:val="0"/>
          <w:numId w:val="3"/>
        </w:numPr>
      </w:pPr>
      <w:r>
        <w:t>Изменение текущего времени (изменение часового пояса не вызывает срабатывания Контроля учётных записей пользователей).</w:t>
      </w:r>
    </w:p>
    <w:p w:rsidR="00D050A8" w:rsidRDefault="00C25786">
      <w:pPr>
        <w:pStyle w:val="a6"/>
        <w:numPr>
          <w:ilvl w:val="0"/>
          <w:numId w:val="3"/>
        </w:numPr>
      </w:pPr>
      <w:r>
        <w:t>Вызов Редактора реестра.</w:t>
      </w:r>
    </w:p>
    <w:p w:rsidR="00D050A8" w:rsidRDefault="00C25786">
      <w:pPr>
        <w:pStyle w:val="a6"/>
        <w:numPr>
          <w:ilvl w:val="0"/>
          <w:numId w:val="3"/>
        </w:numPr>
      </w:pPr>
      <w:r>
        <w:t>Установка некоторых программ.</w:t>
      </w:r>
    </w:p>
    <w:p w:rsidR="00D050A8" w:rsidRDefault="00D050A8">
      <w:pPr>
        <w:pStyle w:val="a6"/>
        <w:rPr>
          <w:b/>
          <w:bCs/>
        </w:rPr>
      </w:pPr>
    </w:p>
    <w:p w:rsidR="00D050A8" w:rsidRDefault="00C25786">
      <w:pPr>
        <w:pStyle w:val="a6"/>
        <w:rPr>
          <w:b/>
          <w:bCs/>
        </w:rPr>
      </w:pPr>
      <w:r>
        <w:rPr>
          <w:b/>
          <w:bCs/>
        </w:rPr>
        <w:t xml:space="preserve">Сетевые возможности ОС </w:t>
      </w:r>
      <w:r>
        <w:rPr>
          <w:b/>
          <w:bCs/>
          <w:lang w:val="en-US"/>
        </w:rPr>
        <w:t>Windows:</w:t>
      </w:r>
    </w:p>
    <w:p w:rsidR="00D050A8" w:rsidRDefault="00C25786">
      <w:pPr>
        <w:pStyle w:val="a6"/>
      </w:pPr>
      <w:r>
        <w:t xml:space="preserve">ОС </w:t>
      </w:r>
      <w:r>
        <w:rPr>
          <w:lang w:val="en-US"/>
        </w:rPr>
        <w:t>Windows</w:t>
      </w:r>
      <w:r w:rsidRPr="001E637E">
        <w:t xml:space="preserve"> </w:t>
      </w:r>
      <w:r>
        <w:t>является сетевой ОС, от</w:t>
      </w:r>
      <w:r>
        <w:t>сюда следует, что она предоставляет весь необходимый сетевой ОС функционал:</w:t>
      </w:r>
    </w:p>
    <w:p w:rsidR="00D050A8" w:rsidRPr="001E637E" w:rsidRDefault="00C25786">
      <w:pPr>
        <w:pStyle w:val="a6"/>
        <w:rPr>
          <w:b/>
          <w:bCs/>
          <w:lang w:val="en-US"/>
        </w:rPr>
      </w:pPr>
      <w:r>
        <w:rPr>
          <w:b/>
          <w:bCs/>
          <w:lang w:val="en-US"/>
        </w:rPr>
        <w:t>- Windows Server domain</w:t>
      </w:r>
    </w:p>
    <w:p w:rsidR="00D050A8" w:rsidRPr="001E637E" w:rsidRDefault="00C25786">
      <w:pPr>
        <w:pStyle w:val="a6"/>
        <w:rPr>
          <w:b/>
          <w:bCs/>
          <w:lang w:val="en-US"/>
        </w:rPr>
      </w:pPr>
      <w:r>
        <w:rPr>
          <w:b/>
          <w:bCs/>
          <w:lang w:val="en-US"/>
        </w:rPr>
        <w:t>- Active Directory (AD)</w:t>
      </w:r>
    </w:p>
    <w:p w:rsidR="00D050A8" w:rsidRDefault="00C25786">
      <w:pPr>
        <w:pStyle w:val="a6"/>
        <w:rPr>
          <w:b/>
          <w:bCs/>
        </w:rPr>
      </w:pPr>
      <w:r w:rsidRPr="001E637E">
        <w:rPr>
          <w:b/>
          <w:bCs/>
        </w:rPr>
        <w:t xml:space="preserve">- </w:t>
      </w:r>
      <w:r>
        <w:rPr>
          <w:b/>
          <w:bCs/>
        </w:rPr>
        <w:t>Контроллер домена</w:t>
      </w:r>
    </w:p>
    <w:p w:rsidR="00D050A8" w:rsidRDefault="00C25786">
      <w:pPr>
        <w:pStyle w:val="a6"/>
        <w:rPr>
          <w:b/>
          <w:bCs/>
        </w:rPr>
      </w:pPr>
      <w:r w:rsidRPr="001E637E">
        <w:rPr>
          <w:b/>
          <w:bCs/>
        </w:rPr>
        <w:t xml:space="preserve">- </w:t>
      </w:r>
      <w:r>
        <w:rPr>
          <w:b/>
          <w:bCs/>
        </w:rPr>
        <w:t xml:space="preserve">Групповая политика </w:t>
      </w:r>
      <w:r w:rsidRPr="001E637E">
        <w:rPr>
          <w:b/>
          <w:bCs/>
        </w:rPr>
        <w:t>(</w:t>
      </w:r>
      <w:r>
        <w:rPr>
          <w:b/>
          <w:bCs/>
          <w:lang w:val="en-US"/>
        </w:rPr>
        <w:t>Group</w:t>
      </w:r>
      <w:r w:rsidRPr="001E637E">
        <w:rPr>
          <w:b/>
          <w:bCs/>
        </w:rPr>
        <w:t xml:space="preserve"> </w:t>
      </w:r>
      <w:r>
        <w:rPr>
          <w:b/>
          <w:bCs/>
          <w:lang w:val="en-US"/>
        </w:rPr>
        <w:t>Policy</w:t>
      </w:r>
      <w:r w:rsidRPr="001E637E">
        <w:rPr>
          <w:b/>
          <w:bCs/>
        </w:rPr>
        <w:t>)</w:t>
      </w:r>
    </w:p>
    <w:p w:rsidR="00D050A8" w:rsidRPr="001E637E" w:rsidRDefault="00C25786">
      <w:pPr>
        <w:pStyle w:val="a6"/>
        <w:rPr>
          <w:b/>
          <w:bCs/>
          <w:lang w:val="en-US"/>
        </w:rPr>
      </w:pPr>
      <w:r>
        <w:rPr>
          <w:b/>
          <w:bCs/>
          <w:lang w:val="en-US"/>
        </w:rPr>
        <w:t xml:space="preserve">- </w:t>
      </w:r>
      <w:r>
        <w:rPr>
          <w:b/>
          <w:bCs/>
          <w:lang w:val="fr-FR"/>
        </w:rPr>
        <w:t>Internet Information Services (IIS)</w:t>
      </w:r>
      <w:r w:rsidRPr="001E637E">
        <w:rPr>
          <w:b/>
          <w:bCs/>
          <w:lang w:val="en-US"/>
        </w:rPr>
        <w:t xml:space="preserve"> — </w:t>
      </w:r>
      <w:r>
        <w:rPr>
          <w:b/>
          <w:bCs/>
        </w:rPr>
        <w:t>веб</w:t>
      </w:r>
      <w:r w:rsidRPr="001E637E">
        <w:rPr>
          <w:b/>
          <w:bCs/>
          <w:lang w:val="en-US"/>
        </w:rPr>
        <w:t>-</w:t>
      </w:r>
      <w:r>
        <w:rPr>
          <w:b/>
          <w:bCs/>
        </w:rPr>
        <w:t>сервер</w:t>
      </w:r>
      <w:r w:rsidRPr="001E637E">
        <w:rPr>
          <w:b/>
          <w:bCs/>
          <w:lang w:val="en-US"/>
        </w:rPr>
        <w:t>.</w:t>
      </w:r>
    </w:p>
    <w:p w:rsidR="00D050A8" w:rsidRDefault="00C25786">
      <w:pPr>
        <w:pStyle w:val="a6"/>
        <w:rPr>
          <w:b/>
          <w:bCs/>
        </w:rPr>
      </w:pPr>
      <w:r>
        <w:rPr>
          <w:b/>
          <w:bCs/>
          <w:lang w:val="en-US"/>
        </w:rPr>
        <w:lastRenderedPageBreak/>
        <w:t xml:space="preserve">- </w:t>
      </w:r>
      <w:r>
        <w:rPr>
          <w:b/>
          <w:bCs/>
        </w:rPr>
        <w:t>Hyper-V</w:t>
      </w:r>
    </w:p>
    <w:p w:rsidR="00D050A8" w:rsidRDefault="00C25786">
      <w:pPr>
        <w:pStyle w:val="a6"/>
        <w:rPr>
          <w:b/>
          <w:bCs/>
        </w:rPr>
      </w:pPr>
      <w:r>
        <w:rPr>
          <w:b/>
          <w:bCs/>
          <w:lang w:val="en-US"/>
        </w:rPr>
        <w:t xml:space="preserve">- </w:t>
      </w:r>
      <w:r>
        <w:rPr>
          <w:b/>
          <w:bCs/>
        </w:rPr>
        <w:t>Служба обнов</w:t>
      </w:r>
      <w:r>
        <w:rPr>
          <w:b/>
          <w:bCs/>
        </w:rPr>
        <w:t xml:space="preserve">ления </w:t>
      </w:r>
      <w:r>
        <w:rPr>
          <w:b/>
          <w:bCs/>
          <w:lang w:val="en-US"/>
        </w:rPr>
        <w:t>Windows Server (Windows Server Update Services, WSUS)</w:t>
      </w:r>
    </w:p>
    <w:p w:rsidR="00D050A8" w:rsidRDefault="00D050A8">
      <w:pPr>
        <w:pStyle w:val="a6"/>
        <w:rPr>
          <w:b/>
          <w:bCs/>
        </w:rPr>
      </w:pPr>
    </w:p>
    <w:p w:rsidR="00D050A8" w:rsidRDefault="00D050A8">
      <w:pPr>
        <w:pStyle w:val="a6"/>
        <w:rPr>
          <w:b/>
          <w:bCs/>
        </w:rPr>
      </w:pPr>
    </w:p>
    <w:p w:rsidR="00D050A8" w:rsidRDefault="00C25786">
      <w:pPr>
        <w:pStyle w:val="a6"/>
        <w:rPr>
          <w:b/>
          <w:bCs/>
        </w:rPr>
      </w:pPr>
      <w:r>
        <w:rPr>
          <w:b/>
          <w:bCs/>
        </w:rPr>
        <w:t>Есть поддержкам следующих протоколов (не полный список):</w:t>
      </w:r>
    </w:p>
    <w:p w:rsidR="00D050A8" w:rsidRDefault="00C25786">
      <w:pPr>
        <w:pStyle w:val="a6"/>
      </w:pPr>
      <w:r>
        <w:t xml:space="preserve">• </w:t>
      </w:r>
      <w:r>
        <w:rPr>
          <w:lang w:val="en-US"/>
        </w:rPr>
        <w:t>NetBIOS (Network Basic Input/Output System)</w:t>
      </w:r>
    </w:p>
    <w:p w:rsidR="00D050A8" w:rsidRDefault="00C25786">
      <w:pPr>
        <w:pStyle w:val="a6"/>
      </w:pPr>
      <w:r>
        <w:t xml:space="preserve">• </w:t>
      </w:r>
      <w:r>
        <w:rPr>
          <w:lang w:val="en-US"/>
        </w:rPr>
        <w:t>NetBEUI (NetBIOS Extended User Interface)</w:t>
      </w:r>
    </w:p>
    <w:p w:rsidR="00D050A8" w:rsidRDefault="00C25786">
      <w:pPr>
        <w:pStyle w:val="a6"/>
      </w:pPr>
      <w:r>
        <w:t xml:space="preserve">• </w:t>
      </w:r>
      <w:r>
        <w:rPr>
          <w:lang w:val="pt-PT"/>
        </w:rPr>
        <w:t>TCP/IP (Transmission Control Protocol/Interne</w:t>
      </w:r>
      <w:r>
        <w:rPr>
          <w:lang w:val="pt-PT"/>
        </w:rPr>
        <w:t>t Protocol)</w:t>
      </w:r>
    </w:p>
    <w:p w:rsidR="00D050A8" w:rsidRDefault="00C25786">
      <w:pPr>
        <w:pStyle w:val="a6"/>
      </w:pPr>
      <w:r>
        <w:t xml:space="preserve">• </w:t>
      </w:r>
      <w:r>
        <w:rPr>
          <w:lang w:val="en-US"/>
        </w:rPr>
        <w:t>NWLink IPX/SPX (Internetwork Packet Exchange/Sequenced Packet Exchange)</w:t>
      </w:r>
    </w:p>
    <w:p w:rsidR="00D050A8" w:rsidRDefault="00C25786">
      <w:pPr>
        <w:pStyle w:val="a6"/>
        <w:numPr>
          <w:ilvl w:val="0"/>
          <w:numId w:val="3"/>
        </w:numPr>
      </w:pPr>
      <w:r>
        <w:rPr>
          <w:lang w:val="en-US"/>
        </w:rPr>
        <w:t>DLC (Data Link Control)</w:t>
      </w:r>
    </w:p>
    <w:p w:rsidR="00D050A8" w:rsidRDefault="00D050A8">
      <w:pPr>
        <w:pStyle w:val="a6"/>
      </w:pPr>
    </w:p>
    <w:p w:rsidR="00D050A8" w:rsidRDefault="00C25786">
      <w:pPr>
        <w:pStyle w:val="a5"/>
      </w:pPr>
      <w:r>
        <w:t xml:space="preserve">Восстановление работы ОС </w:t>
      </w:r>
      <w:r>
        <w:rPr>
          <w:lang w:val="en-US"/>
        </w:rPr>
        <w:t>Windows:</w:t>
      </w:r>
    </w:p>
    <w:p w:rsidR="00D050A8" w:rsidRDefault="00C25786">
      <w:pPr>
        <w:pStyle w:val="a6"/>
      </w:pPr>
      <w:r>
        <w:t>Если в работе ОС обнаружены неполадки, но</w:t>
      </w:r>
      <w:r>
        <w:rPr>
          <w:noProof/>
        </w:rPr>
        <w:drawing>
          <wp:anchor distT="152400" distB="152400" distL="152400" distR="152400" simplePos="0" relativeHeight="251662336" behindDoc="0" locked="0" layoutInCell="1" allowOverlap="1">
            <wp:simplePos x="0" y="0"/>
            <wp:positionH relativeFrom="page">
              <wp:posOffset>2470978</wp:posOffset>
            </wp:positionH>
            <wp:positionV relativeFrom="page">
              <wp:posOffset>7493775</wp:posOffset>
            </wp:positionV>
            <wp:extent cx="2779257" cy="2779257"/>
            <wp:effectExtent l="0" t="0" r="0" b="0"/>
            <wp:wrapTopAndBottom distT="152400" distB="152400"/>
            <wp:docPr id="1073741829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pasted-image.tiff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9257" cy="2779257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t xml:space="preserve"> сама ОС грузиться, то можно воспользоваться </w:t>
      </w:r>
      <w:r>
        <w:t>«восстановление с контрольной точки»:</w:t>
      </w:r>
      <w:r>
        <w:rPr>
          <w:noProof/>
        </w:rPr>
        <w:drawing>
          <wp:anchor distT="152400" distB="152400" distL="152400" distR="152400" simplePos="0" relativeHeight="251661312" behindDoc="0" locked="0" layoutInCell="1" allowOverlap="1">
            <wp:simplePos x="0" y="0"/>
            <wp:positionH relativeFrom="margin">
              <wp:posOffset>196178</wp:posOffset>
            </wp:positionH>
            <wp:positionV relativeFrom="line">
              <wp:posOffset>152400</wp:posOffset>
            </wp:positionV>
            <wp:extent cx="4327707" cy="3471783"/>
            <wp:effectExtent l="0" t="0" r="0" b="0"/>
            <wp:wrapTopAndBottom distT="152400" distB="152400"/>
            <wp:docPr id="1073741828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pasted-image.tiff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27707" cy="347178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 w:rsidR="00D050A8" w:rsidRDefault="00C25786">
      <w:pPr>
        <w:pStyle w:val="a6"/>
      </w:pPr>
      <w:r>
        <w:t>Восстановление через данную утилиту проходит в автоматическом режиме.</w:t>
      </w:r>
    </w:p>
    <w:p w:rsidR="00D050A8" w:rsidRDefault="00C25786">
      <w:pPr>
        <w:pStyle w:val="a6"/>
      </w:pPr>
      <w:r>
        <w:lastRenderedPageBreak/>
        <w:t>Для того чтобы восстановление было возможным, не стоит отключать «создание контрольных точек».</w:t>
      </w:r>
    </w:p>
    <w:p w:rsidR="00D050A8" w:rsidRDefault="00D050A8">
      <w:pPr>
        <w:pStyle w:val="a6"/>
      </w:pPr>
    </w:p>
    <w:p w:rsidR="00D050A8" w:rsidRDefault="00D050A8">
      <w:pPr>
        <w:pStyle w:val="a6"/>
      </w:pPr>
    </w:p>
    <w:p w:rsidR="00D050A8" w:rsidRDefault="00C25786">
      <w:pPr>
        <w:pStyle w:val="a6"/>
      </w:pPr>
      <w:r>
        <w:t xml:space="preserve">В </w:t>
      </w:r>
      <w:r>
        <w:rPr>
          <w:lang w:val="en-US"/>
        </w:rPr>
        <w:t xml:space="preserve">Windows 8 </w:t>
      </w:r>
      <w:r>
        <w:t xml:space="preserve">появился новый мастер восстановления, </w:t>
      </w:r>
      <w:r>
        <w:t>который кроме всего прочего позволяет переустановить ОС, без загрузочного диска:</w:t>
      </w:r>
    </w:p>
    <w:sectPr w:rsidR="00D050A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134" w:right="1134" w:bottom="1134" w:left="1134" w:header="709" w:footer="85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25786" w:rsidRDefault="00C25786">
      <w:r>
        <w:separator/>
      </w:r>
    </w:p>
  </w:endnote>
  <w:endnote w:type="continuationSeparator" w:id="0">
    <w:p w:rsidR="00C25786" w:rsidRDefault="00C2578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37E" w:rsidRDefault="001E637E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50A8" w:rsidRDefault="00D050A8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37E" w:rsidRDefault="001E637E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25786" w:rsidRDefault="00C25786">
      <w:r>
        <w:separator/>
      </w:r>
    </w:p>
  </w:footnote>
  <w:footnote w:type="continuationSeparator" w:id="0">
    <w:p w:rsidR="00C25786" w:rsidRDefault="00C2578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37E" w:rsidRDefault="001E637E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050A8" w:rsidRDefault="00D050A8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E637E" w:rsidRDefault="001E637E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FC91E02"/>
    <w:multiLevelType w:val="hybridMultilevel"/>
    <w:tmpl w:val="C17C5E72"/>
    <w:styleLink w:val="a"/>
    <w:lvl w:ilvl="0" w:tplc="AA9E1360">
      <w:start w:val="1"/>
      <w:numFmt w:val="bullet"/>
      <w:lvlText w:val="•"/>
      <w:lvlJc w:val="left"/>
      <w:pPr>
        <w:ind w:left="18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1" w:tplc="86FCEF24">
      <w:start w:val="1"/>
      <w:numFmt w:val="bullet"/>
      <w:lvlText w:val="•"/>
      <w:lvlJc w:val="left"/>
      <w:pPr>
        <w:ind w:left="36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2" w:tplc="F73EB42C">
      <w:start w:val="1"/>
      <w:numFmt w:val="bullet"/>
      <w:lvlText w:val="•"/>
      <w:lvlJc w:val="left"/>
      <w:pPr>
        <w:ind w:left="54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3" w:tplc="6EA67744">
      <w:start w:val="1"/>
      <w:numFmt w:val="bullet"/>
      <w:lvlText w:val="•"/>
      <w:lvlJc w:val="left"/>
      <w:pPr>
        <w:ind w:left="72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4" w:tplc="F1D6235E">
      <w:start w:val="1"/>
      <w:numFmt w:val="bullet"/>
      <w:lvlText w:val="•"/>
      <w:lvlJc w:val="left"/>
      <w:pPr>
        <w:ind w:left="90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5" w:tplc="1676FC12">
      <w:start w:val="1"/>
      <w:numFmt w:val="bullet"/>
      <w:lvlText w:val="•"/>
      <w:lvlJc w:val="left"/>
      <w:pPr>
        <w:ind w:left="108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6" w:tplc="00B20662">
      <w:start w:val="1"/>
      <w:numFmt w:val="bullet"/>
      <w:lvlText w:val="•"/>
      <w:lvlJc w:val="left"/>
      <w:pPr>
        <w:ind w:left="126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7" w:tplc="451827DE">
      <w:start w:val="1"/>
      <w:numFmt w:val="bullet"/>
      <w:lvlText w:val="•"/>
      <w:lvlJc w:val="left"/>
      <w:pPr>
        <w:ind w:left="144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  <w:lvl w:ilvl="8" w:tplc="B3A06EAA">
      <w:start w:val="1"/>
      <w:numFmt w:val="bullet"/>
      <w:lvlText w:val="•"/>
      <w:lvlJc w:val="left"/>
      <w:pPr>
        <w:ind w:left="1620" w:hanging="180"/>
      </w:pPr>
      <w:rPr>
        <w:rFonts w:hAnsi="Arial Unicode MS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-2"/>
        <w:highlight w:val="none"/>
        <w:vertAlign w:val="baseline"/>
      </w:rPr>
    </w:lvl>
  </w:abstractNum>
  <w:abstractNum w:abstractNumId="1" w15:restartNumberingAfterBreak="0">
    <w:nsid w:val="3FBC5A1D"/>
    <w:multiLevelType w:val="hybridMultilevel"/>
    <w:tmpl w:val="C17C5E72"/>
    <w:numStyleLink w:val="a"/>
  </w:abstractNum>
  <w:num w:numId="1">
    <w:abstractNumId w:val="0"/>
  </w:num>
  <w:num w:numId="2">
    <w:abstractNumId w:val="1"/>
  </w:num>
  <w:num w:numId="3">
    <w:abstractNumId w:val="1"/>
    <w:lvlOverride w:ilvl="0">
      <w:lvl w:ilvl="0" w:tplc="55AAB36C">
        <w:start w:val="1"/>
        <w:numFmt w:val="bullet"/>
        <w:lvlText w:val="•"/>
        <w:lvlJc w:val="left"/>
        <w:pPr>
          <w:ind w:left="18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1">
      <w:lvl w:ilvl="1" w:tplc="BD5E5420">
        <w:start w:val="1"/>
        <w:numFmt w:val="bullet"/>
        <w:lvlText w:val="•"/>
        <w:lvlJc w:val="left"/>
        <w:pPr>
          <w:ind w:left="36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2">
      <w:lvl w:ilvl="2" w:tplc="9F0C3CD6">
        <w:start w:val="1"/>
        <w:numFmt w:val="bullet"/>
        <w:lvlText w:val="•"/>
        <w:lvlJc w:val="left"/>
        <w:pPr>
          <w:ind w:left="54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3">
      <w:lvl w:ilvl="3" w:tplc="41FE3902">
        <w:start w:val="1"/>
        <w:numFmt w:val="bullet"/>
        <w:lvlText w:val="•"/>
        <w:lvlJc w:val="left"/>
        <w:pPr>
          <w:ind w:left="72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4">
      <w:lvl w:ilvl="4" w:tplc="6668FAE4">
        <w:start w:val="1"/>
        <w:numFmt w:val="bullet"/>
        <w:lvlText w:val="•"/>
        <w:lvlJc w:val="left"/>
        <w:pPr>
          <w:ind w:left="90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5">
      <w:lvl w:ilvl="5" w:tplc="AE880736">
        <w:start w:val="1"/>
        <w:numFmt w:val="bullet"/>
        <w:lvlText w:val="•"/>
        <w:lvlJc w:val="left"/>
        <w:pPr>
          <w:ind w:left="108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6">
      <w:lvl w:ilvl="6" w:tplc="E96EA67E">
        <w:start w:val="1"/>
        <w:numFmt w:val="bullet"/>
        <w:lvlText w:val="•"/>
        <w:lvlJc w:val="left"/>
        <w:pPr>
          <w:ind w:left="126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7">
      <w:lvl w:ilvl="7" w:tplc="DC8C8FF6">
        <w:start w:val="1"/>
        <w:numFmt w:val="bullet"/>
        <w:lvlText w:val="•"/>
        <w:lvlJc w:val="left"/>
        <w:pPr>
          <w:ind w:left="144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  <w:lvlOverride w:ilvl="8">
      <w:lvl w:ilvl="8" w:tplc="7266553C">
        <w:start w:val="1"/>
        <w:numFmt w:val="bullet"/>
        <w:lvlText w:val="•"/>
        <w:lvlJc w:val="left"/>
        <w:pPr>
          <w:ind w:left="1620" w:hanging="180"/>
        </w:pPr>
        <w:rPr>
          <w:rFonts w:hAnsi="Arial Unicode MS"/>
          <w:caps w:val="0"/>
          <w:smallCaps w:val="0"/>
          <w:strike w:val="0"/>
          <w:dstrike w:val="0"/>
          <w:outline w:val="0"/>
          <w:emboss w:val="0"/>
          <w:imprint w:val="0"/>
          <w:spacing w:val="0"/>
          <w:w w:val="100"/>
          <w:kern w:val="0"/>
          <w:position w:val="-2"/>
          <w:highlight w:val="none"/>
          <w:vertAlign w:val="baseline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3"/>
  <w:displayBackgroundShape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50A8"/>
    <w:rsid w:val="001E637E"/>
    <w:rsid w:val="00C25786"/>
    <w:rsid w:val="00D050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7495ACB-36DC-8F41-B799-DED36B7A9F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Arial Unicode MS" w:hAnsi="Times New Roman" w:cs="Times New Roman"/>
        <w:bdr w:val="nil"/>
        <w:lang w:val="ru-RU" w:eastAsia="ru-RU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0">
    <w:name w:val="Normal"/>
    <w:qFormat/>
    <w:rPr>
      <w:sz w:val="24"/>
      <w:szCs w:val="24"/>
      <w:lang w:val="en-US"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styleId="a4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5">
    <w:name w:val="Subtitle"/>
    <w:next w:val="a6"/>
    <w:uiPriority w:val="11"/>
    <w:qFormat/>
    <w:pPr>
      <w:keepNext/>
    </w:pPr>
    <w:rPr>
      <w:rFonts w:ascii="Helvetica Neue" w:hAnsi="Helvetica Neue" w:cs="Arial Unicode MS"/>
      <w:color w:val="000000"/>
      <w:sz w:val="40"/>
      <w:szCs w:val="40"/>
    </w:rPr>
  </w:style>
  <w:style w:type="paragraph" w:customStyle="1" w:styleId="a6">
    <w:name w:val="Текстовый блок"/>
    <w:rPr>
      <w:rFonts w:ascii="Helvetica Neue" w:hAnsi="Helvetica Neue" w:cs="Arial Unicode MS"/>
      <w:color w:val="000000"/>
      <w:sz w:val="22"/>
      <w:szCs w:val="22"/>
    </w:rPr>
  </w:style>
  <w:style w:type="numbering" w:customStyle="1" w:styleId="a">
    <w:name w:val="Пункт"/>
    <w:pPr>
      <w:numPr>
        <w:numId w:val="1"/>
      </w:numPr>
    </w:pPr>
  </w:style>
  <w:style w:type="paragraph" w:styleId="a7">
    <w:name w:val="header"/>
    <w:basedOn w:val="a0"/>
    <w:link w:val="a8"/>
    <w:uiPriority w:val="99"/>
    <w:unhideWhenUsed/>
    <w:rsid w:val="001E637E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1"/>
    <w:link w:val="a7"/>
    <w:uiPriority w:val="99"/>
    <w:rsid w:val="001E637E"/>
    <w:rPr>
      <w:sz w:val="24"/>
      <w:szCs w:val="24"/>
      <w:lang w:val="en-US" w:eastAsia="en-US"/>
    </w:rPr>
  </w:style>
  <w:style w:type="paragraph" w:styleId="a9">
    <w:name w:val="footer"/>
    <w:basedOn w:val="a0"/>
    <w:link w:val="aa"/>
    <w:uiPriority w:val="99"/>
    <w:unhideWhenUsed/>
    <w:rsid w:val="001E637E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1"/>
    <w:link w:val="a9"/>
    <w:uiPriority w:val="99"/>
    <w:rsid w:val="001E637E"/>
    <w:rPr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tif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image" Target="media/image4.tif"/><Relationship Id="rId4" Type="http://schemas.openxmlformats.org/officeDocument/2006/relationships/webSettings" Target="webSettings.xml"/><Relationship Id="rId9" Type="http://schemas.openxmlformats.org/officeDocument/2006/relationships/image" Target="media/image3.tif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00A2FF"/>
      </a:accent1>
      <a:accent2>
        <a:srgbClr val="16E7CF"/>
      </a:accent2>
      <a:accent3>
        <a:srgbClr val="61D836"/>
      </a:accent3>
      <a:accent4>
        <a:srgbClr val="FAE232"/>
      </a:accent4>
      <a:accent5>
        <a:srgbClr val="FF644E"/>
      </a:accent5>
      <a:accent6>
        <a:srgbClr val="EF5FA7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101600" tIns="101600" rIns="101600" bIns="1016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499</Words>
  <Characters>2850</Characters>
  <Application>Microsoft Office Word</Application>
  <DocSecurity>0</DocSecurity>
  <Lines>23</Lines>
  <Paragraphs>6</Paragraphs>
  <ScaleCrop>false</ScaleCrop>
  <Company/>
  <LinksUpToDate>false</LinksUpToDate>
  <CharactersWithSpaces>3343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Роман Косоруков</cp:lastModifiedBy>
  <cp:revision>2</cp:revision>
  <dcterms:created xsi:type="dcterms:W3CDTF">2020-02-13T21:22:00Z</dcterms:created>
  <dcterms:modified xsi:type="dcterms:W3CDTF">2020-02-13T21:22:00Z</dcterms:modified>
</cp:coreProperties>
</file>