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311" w:rsidRPr="009D5109" w:rsidRDefault="004D7311" w:rsidP="004D73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Инвариантное задание №</w:t>
      </w:r>
      <w:r>
        <w:rPr>
          <w:rFonts w:ascii="Times New Roman" w:hAnsi="Times New Roman" w:cs="Times New Roman"/>
          <w:b/>
          <w:sz w:val="32"/>
          <w:szCs w:val="32"/>
        </w:rPr>
        <w:t>4</w:t>
      </w:r>
    </w:p>
    <w:p w:rsidR="004D7311" w:rsidRPr="009D5109" w:rsidRDefault="004D7311" w:rsidP="004D73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Производственная практика (технологическая)</w:t>
      </w:r>
    </w:p>
    <w:p w:rsidR="004D7311" w:rsidRPr="009D5109" w:rsidRDefault="004D7311" w:rsidP="004D7311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Работу выполнила:</w:t>
      </w:r>
      <w:r w:rsidRPr="009D5109">
        <w:rPr>
          <w:rFonts w:ascii="Times New Roman" w:hAnsi="Times New Roman" w:cs="Times New Roman"/>
          <w:sz w:val="32"/>
          <w:szCs w:val="32"/>
        </w:rPr>
        <w:t xml:space="preserve"> Белорукова Елизавета Игоревна</w:t>
      </w:r>
    </w:p>
    <w:p w:rsidR="004D7311" w:rsidRPr="009D5109" w:rsidRDefault="004D7311" w:rsidP="004D7311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sz w:val="32"/>
          <w:szCs w:val="32"/>
        </w:rPr>
        <w:t>Студентка 4 курса, ИВТ, 1 подгруппа</w:t>
      </w:r>
    </w:p>
    <w:p w:rsidR="009D2090" w:rsidRDefault="009D2090"/>
    <w:p w:rsidR="004D7311" w:rsidRDefault="004D7311">
      <w:pPr>
        <w:rPr>
          <w:rFonts w:ascii="Times New Roman" w:hAnsi="Times New Roman" w:cs="Times New Roman"/>
          <w:b/>
          <w:sz w:val="28"/>
          <w:szCs w:val="28"/>
        </w:rPr>
      </w:pPr>
      <w:r w:rsidRPr="004D7311">
        <w:rPr>
          <w:rFonts w:ascii="Times New Roman" w:hAnsi="Times New Roman" w:cs="Times New Roman"/>
          <w:b/>
          <w:sz w:val="28"/>
          <w:szCs w:val="28"/>
        </w:rPr>
        <w:t>1.4. Провести анализ информационного ресурса заданного назначения, созданного или используемого структурным подразделением.</w:t>
      </w:r>
    </w:p>
    <w:p w:rsidR="004D7311" w:rsidRDefault="004D7311">
      <w:pPr>
        <w:rPr>
          <w:rFonts w:ascii="Times New Roman" w:hAnsi="Times New Roman" w:cs="Times New Roman"/>
          <w:b/>
          <w:sz w:val="28"/>
          <w:szCs w:val="28"/>
        </w:rPr>
      </w:pPr>
    </w:p>
    <w:p w:rsidR="004D7311" w:rsidRDefault="004D7311" w:rsidP="004D7311">
      <w:pPr>
        <w:rPr>
          <w:rFonts w:ascii="Times New Roman" w:hAnsi="Times New Roman" w:cs="Times New Roman"/>
          <w:sz w:val="28"/>
          <w:szCs w:val="28"/>
        </w:rPr>
      </w:pPr>
      <w:r w:rsidRPr="004D7311">
        <w:rPr>
          <w:rFonts w:ascii="Times New Roman" w:hAnsi="Times New Roman" w:cs="Times New Roman"/>
          <w:sz w:val="28"/>
          <w:szCs w:val="28"/>
        </w:rPr>
        <w:t xml:space="preserve">В качестве информационного ресурса я выбрала </w:t>
      </w:r>
      <w:r w:rsidR="00D66AD6">
        <w:rPr>
          <w:rFonts w:ascii="Times New Roman" w:hAnsi="Times New Roman" w:cs="Times New Roman"/>
          <w:sz w:val="28"/>
          <w:szCs w:val="28"/>
        </w:rPr>
        <w:t xml:space="preserve">официальный </w:t>
      </w:r>
      <w:r w:rsidRPr="004D7311">
        <w:rPr>
          <w:rFonts w:ascii="Times New Roman" w:hAnsi="Times New Roman" w:cs="Times New Roman"/>
          <w:sz w:val="28"/>
          <w:szCs w:val="28"/>
        </w:rPr>
        <w:t>сайт</w:t>
      </w:r>
      <w:r w:rsidR="00D66AD6">
        <w:rPr>
          <w:rFonts w:ascii="Times New Roman" w:hAnsi="Times New Roman" w:cs="Times New Roman"/>
          <w:sz w:val="28"/>
          <w:szCs w:val="28"/>
        </w:rPr>
        <w:t xml:space="preserve"> университета РГПУ им. А. И. Герцена</w:t>
      </w:r>
      <w:r w:rsidRPr="004D7311">
        <w:rPr>
          <w:rFonts w:ascii="Times New Roman" w:hAnsi="Times New Roman" w:cs="Times New Roman"/>
          <w:sz w:val="28"/>
          <w:szCs w:val="28"/>
        </w:rPr>
        <w:t xml:space="preserve">. Он расположен по адресу: https://www.herzen.spb.ru. </w:t>
      </w:r>
    </w:p>
    <w:p w:rsidR="00D66AD6" w:rsidRPr="00D66AD6" w:rsidRDefault="00D66AD6" w:rsidP="004D7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имеет очень приятный интерфейс и дизайн. Сайт не перегружен лишней информацией и блоками. На главной странице в первую очередь можно обратить внимание на блог с актуальной информацией и последними новостями и обновлениями сайта. Чуть выше расположено горизонтальное меню сайта. Сайт имеет английскую и китайскую версию и версию для слабовидящих.</w:t>
      </w:r>
    </w:p>
    <w:p w:rsidR="004D7311" w:rsidRPr="004D7311" w:rsidRDefault="00D66AD6" w:rsidP="004D7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главной страницы сайта так же имеются ссылки на важные документы и информация о приемной комиссии, контакты, ссылки на социальные сети и время приема.</w:t>
      </w:r>
      <w:r w:rsidR="004D7311" w:rsidRPr="004D7311">
        <w:rPr>
          <w:rFonts w:ascii="Times New Roman" w:hAnsi="Times New Roman" w:cs="Times New Roman"/>
          <w:sz w:val="28"/>
          <w:szCs w:val="28"/>
        </w:rPr>
        <w:t xml:space="preserve"> Также достаточно много места выделено под фотогалерею, где выложены фотографии преподавательского состава кафедры и студентов во время различных мероприятий. </w:t>
      </w:r>
    </w:p>
    <w:p w:rsidR="004D7311" w:rsidRDefault="004D7311" w:rsidP="004D7311">
      <w:pPr>
        <w:rPr>
          <w:rFonts w:ascii="Times New Roman" w:hAnsi="Times New Roman" w:cs="Times New Roman"/>
          <w:sz w:val="28"/>
          <w:szCs w:val="28"/>
        </w:rPr>
      </w:pPr>
      <w:r w:rsidRPr="004D7311">
        <w:rPr>
          <w:rFonts w:ascii="Times New Roman" w:hAnsi="Times New Roman" w:cs="Times New Roman"/>
          <w:sz w:val="28"/>
          <w:szCs w:val="28"/>
        </w:rPr>
        <w:t>Некоторые из разделов, в свою очередь, разделены на несколько подразделов-ссылок на статьи, научные работы, программы и пособия, составляющие основы образовательного процесса.</w:t>
      </w:r>
    </w:p>
    <w:p w:rsidR="00D66AD6" w:rsidRPr="004D7311" w:rsidRDefault="00D66AD6" w:rsidP="004D7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сайте имеются ссылки на подразделы для поступающих(абитуриентов).</w:t>
      </w:r>
      <w:bookmarkStart w:id="0" w:name="_GoBack"/>
      <w:bookmarkEnd w:id="0"/>
    </w:p>
    <w:sectPr w:rsidR="00D66AD6" w:rsidRPr="004D7311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311"/>
    <w:rsid w:val="004D7311"/>
    <w:rsid w:val="00813CCA"/>
    <w:rsid w:val="008F3A43"/>
    <w:rsid w:val="009D2090"/>
    <w:rsid w:val="00AE14F4"/>
    <w:rsid w:val="00D11E97"/>
    <w:rsid w:val="00D6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B0C4B7"/>
  <w15:chartTrackingRefBased/>
  <w15:docId w15:val="{FFB53BC7-7CA4-0344-8125-364BAD70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7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2020-12-22T12:47:00Z</dcterms:created>
  <dcterms:modified xsi:type="dcterms:W3CDTF">2020-12-22T13:05:00Z</dcterms:modified>
</cp:coreProperties>
</file>