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12D8" w:rsidRDefault="00995344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proofErr w:type="spellStart"/>
      <w:r>
        <w:rPr>
          <w:rFonts w:ascii="Times New Roman" w:eastAsia="Times New Roman" w:hAnsi="Times New Roman" w:cs="Times New Roman"/>
        </w:rPr>
        <w:t>__</w:t>
      </w:r>
      <w:r w:rsidRPr="00995344">
        <w:rPr>
          <w:rFonts w:ascii="Times New Roman" w:eastAsia="Times New Roman" w:hAnsi="Times New Roman" w:cs="Times New Roman"/>
          <w:u w:val="single"/>
        </w:rPr>
        <w:t>Белоруковой</w:t>
      </w:r>
      <w:proofErr w:type="spellEnd"/>
      <w:r w:rsidRPr="00995344">
        <w:rPr>
          <w:rFonts w:ascii="Times New Roman" w:eastAsia="Times New Roman" w:hAnsi="Times New Roman" w:cs="Times New Roman"/>
          <w:u w:val="single"/>
        </w:rPr>
        <w:t xml:space="preserve"> Елизаветы Игоревны</w:t>
      </w:r>
      <w:r>
        <w:rPr>
          <w:rFonts w:ascii="Times New Roman" w:eastAsia="Times New Roman" w:hAnsi="Times New Roman" w:cs="Times New Roman"/>
        </w:rPr>
        <w:t>_____</w:t>
      </w:r>
      <w:r w:rsidR="00123497">
        <w:rPr>
          <w:rFonts w:ascii="Times New Roman" w:eastAsia="Times New Roman" w:hAnsi="Times New Roman" w:cs="Times New Roman"/>
        </w:rPr>
        <w:t>________________________________________</w:t>
      </w:r>
    </w:p>
    <w:p w:rsidR="006912D8" w:rsidRDefault="00123497">
      <w:pPr>
        <w:pStyle w:val="normal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6912D8" w:rsidRDefault="0012349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_Атаян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 xml:space="preserve"> Михайловна</w:t>
      </w:r>
      <w:proofErr w:type="gramStart"/>
      <w:r w:rsidR="00F74F21">
        <w:rPr>
          <w:rFonts w:ascii="Times New Roman" w:eastAsia="Times New Roman" w:hAnsi="Times New Roman" w:cs="Times New Roman"/>
          <w:u w:val="single"/>
        </w:rPr>
        <w:t xml:space="preserve"> ,</w:t>
      </w:r>
      <w:proofErr w:type="gramEnd"/>
      <w:r w:rsidR="00F74F21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донецт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 xml:space="preserve"> , доцент кафедры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ИТиЭО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>_____________________</w:t>
      </w:r>
      <w:r>
        <w:rPr>
          <w:rFonts w:ascii="Times New Roman" w:eastAsia="Times New Roman" w:hAnsi="Times New Roman" w:cs="Times New Roman"/>
          <w:u w:val="single"/>
        </w:rPr>
        <w:t>________</w:t>
      </w:r>
    </w:p>
    <w:p w:rsidR="006912D8" w:rsidRDefault="0012349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6912D8" w:rsidRDefault="006912D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912D8" w:rsidRDefault="0012349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6912D8" w:rsidRDefault="0012349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85"/>
        <w:gridCol w:w="2693"/>
        <w:gridCol w:w="1134"/>
        <w:gridCol w:w="1701"/>
      </w:tblGrid>
      <w:tr w:rsidR="006912D8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6912D8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6912D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6912D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6912D8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6912D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научным текстом. Изучить следующие вопросы: 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 и коррекции стиля текста.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Используйте сервис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Главред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12349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123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</w:tr>
      <w:tr w:rsidR="006912D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диссертации. </w:t>
            </w:r>
          </w:p>
          <w:p w:rsidR="006912D8" w:rsidRDefault="006912D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20.11.2022</w:t>
            </w:r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D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6912D8" w:rsidRDefault="00123497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QR-код в отчете)</w:t>
            </w:r>
            <w:proofErr w:type="gramEnd"/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23.11.2022</w:t>
            </w:r>
          </w:p>
        </w:tc>
      </w:tr>
      <w:tr w:rsidR="006912D8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 документ «Концепция долгосрочного социально-экономического развития Российской федерации на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6912D8" w:rsidRDefault="006912D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14.12.2022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 в тексте  магистерской диссертации.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:rsidR="006912D8" w:rsidRDefault="00123497">
            <w:pPr>
              <w:pStyle w:val="normal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6912D8" w:rsidRDefault="00123497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QR-код в отчете)</w:t>
            </w:r>
            <w:proofErr w:type="gramEnd"/>
          </w:p>
          <w:p w:rsidR="006912D8" w:rsidRDefault="006912D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21.12.2022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26.12.2022</w:t>
            </w:r>
          </w:p>
        </w:tc>
      </w:tr>
    </w:tbl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912D8" w:rsidRDefault="006912D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</w:t>
      </w:r>
      <w:r w:rsidR="00AD42EB">
        <w:rPr>
          <w:rFonts w:ascii="Times New Roman" w:eastAsia="Times New Roman" w:hAnsi="Times New Roman" w:cs="Times New Roman"/>
          <w:color w:val="000000"/>
          <w:sz w:val="20"/>
          <w:szCs w:val="20"/>
        </w:rPr>
        <w:t>полнению  «__17__» ___</w:t>
      </w:r>
      <w:r w:rsidR="00AD42EB" w:rsidRPr="00AD42E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ноября</w:t>
      </w:r>
      <w:r w:rsidR="00AD42EB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 w:rsidR="00AD42EB" w:rsidRPr="00AD42E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2022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 г.  __________________ ______________</w:t>
      </w:r>
    </w:p>
    <w:p w:rsidR="006912D8" w:rsidRDefault="001234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6912D8" w:rsidSect="006912D8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7743F"/>
    <w:multiLevelType w:val="multilevel"/>
    <w:tmpl w:val="BE2AD3D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2D8"/>
    <w:rsid w:val="00123497"/>
    <w:rsid w:val="006912D8"/>
    <w:rsid w:val="00995344"/>
    <w:rsid w:val="00AD42EB"/>
    <w:rsid w:val="00F7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912D8"/>
  </w:style>
  <w:style w:type="table" w:customStyle="1" w:styleId="TableNormal">
    <w:name w:val="Table Normal"/>
    <w:rsid w:val="006912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912D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745</Words>
  <Characters>4253</Characters>
  <Application>Microsoft Office Word</Application>
  <DocSecurity>0</DocSecurity>
  <Lines>35</Lines>
  <Paragraphs>9</Paragraphs>
  <ScaleCrop>false</ScaleCrop>
  <Company>Krokoz™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elizaveta.igorevna</cp:lastModifiedBy>
  <cp:revision>5</cp:revision>
  <dcterms:created xsi:type="dcterms:W3CDTF">2022-12-26T07:11:00Z</dcterms:created>
  <dcterms:modified xsi:type="dcterms:W3CDTF">2022-12-26T07:18:00Z</dcterms:modified>
</cp:coreProperties>
</file>