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AC235" w14:textId="3EF4FDA9" w:rsidR="00435BEA" w:rsidRPr="00477ED7" w:rsidRDefault="00F0701D" w:rsidP="00435BEA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>
        <w:rPr>
          <w:b/>
        </w:rPr>
        <w:t>1.3</w:t>
      </w:r>
      <w:r w:rsidR="00381A54">
        <w:rPr>
          <w:b/>
        </w:rPr>
        <w:t xml:space="preserve"> </w:t>
      </w:r>
      <w:r w:rsidR="00381A54" w:rsidRPr="00381A54">
        <w:rPr>
          <w:b/>
          <w:bCs/>
          <w:lang w:val="ru-RU"/>
        </w:rPr>
        <w:t>Использование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 w:rsidR="00381A54" w:rsidRPr="00381A54">
        <w:rPr>
          <w:b/>
          <w:bCs/>
          <w:lang w:val="ru-RU"/>
        </w:rPr>
        <w:t>Internet</w:t>
      </w:r>
      <w:proofErr w:type="spellEnd"/>
      <w:r w:rsidR="00381A54">
        <w:rPr>
          <w:b/>
        </w:rPr>
        <w:t>)</w:t>
      </w:r>
    </w:p>
    <w:p w14:paraId="1FA52E63" w14:textId="70A4C9C8" w:rsidR="00435BEA" w:rsidRPr="00435BEA" w:rsidRDefault="00435BEA" w:rsidP="00435BEA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 w:rsidRPr="00435BEA">
        <w:rPr>
          <w:b/>
          <w:color w:val="555555"/>
          <w:sz w:val="20"/>
          <w:szCs w:val="20"/>
          <w:shd w:val="clear" w:color="auto" w:fill="F4F4F4"/>
          <w:lang w:val="ru-RU"/>
        </w:rPr>
        <w:t xml:space="preserve">1. </w:t>
      </w:r>
      <w:r w:rsidR="00F0701D" w:rsidRPr="00381A54">
        <w:rPr>
          <w:b/>
          <w:bCs/>
          <w:lang w:val="ru-RU"/>
        </w:rPr>
        <w:t>Использование информационных сетей для решения задач структурного подразделения</w:t>
      </w:r>
      <w:r w:rsidRPr="00435BEA">
        <w:rPr>
          <w:b/>
          <w:color w:val="555555"/>
          <w:sz w:val="20"/>
          <w:szCs w:val="20"/>
          <w:shd w:val="clear" w:color="auto" w:fill="F4F4F4"/>
          <w:lang w:val="ru-RU"/>
        </w:rPr>
        <w:t>.</w:t>
      </w:r>
    </w:p>
    <w:p w14:paraId="2884AE7C" w14:textId="37099A7D" w:rsidR="00381A54" w:rsidRDefault="00F0701D" w:rsidP="00381A54">
      <w:r>
        <w:rPr>
          <w:lang w:val="ru-RU"/>
        </w:rPr>
        <w:t>Производственная технологическая практик</w:t>
      </w:r>
      <w:r w:rsidR="00381A54" w:rsidRPr="00381A54">
        <w:rPr>
          <w:lang w:val="ru-RU"/>
        </w:rPr>
        <w:t xml:space="preserve"> на кафедре информационных технологий и электронного обучения.</w:t>
      </w:r>
      <w:r w:rsidR="00E43283" w:rsidRPr="00E43283">
        <w:t xml:space="preserve"> </w:t>
      </w:r>
      <w:r w:rsidR="00B2350E" w:rsidRPr="00852380">
        <w:t>Н</w:t>
      </w:r>
      <w:r w:rsidR="00E43283" w:rsidRPr="00852380">
        <w:t>а</w:t>
      </w:r>
      <w:r w:rsidR="00B2350E">
        <w:t xml:space="preserve"> </w:t>
      </w:r>
      <w:r w:rsidR="00E43283" w:rsidRPr="00852380">
        <w:t xml:space="preserve">кафедре </w:t>
      </w:r>
      <w:r w:rsidR="00B2350E">
        <w:rPr>
          <w:lang w:val="ru-RU"/>
        </w:rPr>
        <w:t xml:space="preserve">в 1 корпусе </w:t>
      </w:r>
      <w:r w:rsidR="00E43283" w:rsidRPr="00852380">
        <w:t>часть лвс сегменты 10-1</w:t>
      </w:r>
      <w:r w:rsidR="00B2350E">
        <w:t xml:space="preserve"> подсети</w:t>
      </w:r>
      <w:r w:rsidR="00E43283" w:rsidRPr="00852380">
        <w:t>, за файрволлом</w:t>
      </w:r>
      <w:r w:rsidR="00E43283">
        <w:t>.</w:t>
      </w:r>
    </w:p>
    <w:p w14:paraId="37325E22" w14:textId="3A75F224" w:rsidR="00E43283" w:rsidRPr="00852380" w:rsidRDefault="00E43283" w:rsidP="00E43283">
      <w:pPr>
        <w:pStyle w:val="NormalWeb"/>
        <w:spacing w:before="0" w:beforeAutospacing="0" w:after="0" w:afterAutospacing="0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Можно решать задачи, связанные с </w:t>
      </w:r>
      <w:r w:rsidR="00B2350E" w:rsidRPr="00852380">
        <w:rPr>
          <w:rFonts w:ascii="Arial" w:eastAsia="Arial" w:hAnsi="Arial" w:cs="Arial"/>
          <w:sz w:val="22"/>
          <w:szCs w:val="22"/>
          <w:lang w:eastAsia="zh-CN"/>
        </w:rPr>
        <w:t>исследовательской</w:t>
      </w:r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 деятельностью, можно работать по протоколу </w:t>
      </w:r>
      <w:proofErr w:type="spellStart"/>
      <w:r w:rsidR="00B2350E">
        <w:rPr>
          <w:rFonts w:ascii="Arial" w:eastAsia="Arial" w:hAnsi="Arial" w:cs="Arial"/>
          <w:sz w:val="22"/>
          <w:szCs w:val="22"/>
          <w:lang w:eastAsia="zh-CN"/>
        </w:rPr>
        <w:t>vpn</w:t>
      </w:r>
      <w:proofErr w:type="spellEnd"/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 на портах 8080</w:t>
      </w:r>
      <w:r w:rsidR="00B2350E">
        <w:rPr>
          <w:rFonts w:ascii="Arial" w:eastAsia="Arial" w:hAnsi="Arial" w:cs="Arial"/>
          <w:sz w:val="22"/>
          <w:szCs w:val="22"/>
          <w:lang w:eastAsia="zh-CN"/>
        </w:rPr>
        <w:t>, 80, 8888</w:t>
      </w:r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 и решать любые задачи</w:t>
      </w:r>
      <w:r w:rsidR="00B2350E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F267739" w14:textId="58373BF0" w:rsidR="00852380" w:rsidRDefault="00B2350E" w:rsidP="00381A54">
      <w:pPr>
        <w:rPr>
          <w:lang w:val="ru-RU"/>
        </w:rPr>
      </w:pPr>
      <w:r>
        <w:rPr>
          <w:lang w:val="ru-RU"/>
        </w:rPr>
        <w:t>При этом доступ на территорию ВУЗа также ограничен.</w:t>
      </w:r>
    </w:p>
    <w:p w14:paraId="659C4B8B" w14:textId="6EE9BF14" w:rsidR="00F0701D" w:rsidRPr="00435BEA" w:rsidRDefault="00F0701D" w:rsidP="00F0701D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>
        <w:rPr>
          <w:b/>
          <w:color w:val="555555"/>
          <w:sz w:val="20"/>
          <w:szCs w:val="20"/>
          <w:shd w:val="clear" w:color="auto" w:fill="F4F4F4"/>
          <w:lang w:val="ru-RU"/>
        </w:rPr>
        <w:t>2</w:t>
      </w:r>
      <w:r w:rsidRPr="00435BEA">
        <w:rPr>
          <w:b/>
          <w:color w:val="555555"/>
          <w:sz w:val="20"/>
          <w:szCs w:val="20"/>
          <w:shd w:val="clear" w:color="auto" w:fill="F4F4F4"/>
          <w:lang w:val="ru-RU"/>
        </w:rPr>
        <w:t xml:space="preserve">. </w:t>
      </w:r>
      <w:r w:rsidRPr="00381A54">
        <w:rPr>
          <w:b/>
          <w:bCs/>
          <w:lang w:val="ru-RU"/>
        </w:rPr>
        <w:t>Наличие локальных вычислительных сетей и задачи, решаемые с их помощью</w:t>
      </w:r>
      <w:r w:rsidRPr="00435BEA">
        <w:rPr>
          <w:b/>
          <w:color w:val="555555"/>
          <w:sz w:val="20"/>
          <w:szCs w:val="20"/>
          <w:shd w:val="clear" w:color="auto" w:fill="F4F4F4"/>
          <w:lang w:val="ru-RU"/>
        </w:rPr>
        <w:t>.</w:t>
      </w:r>
    </w:p>
    <w:p w14:paraId="22C56E6E" w14:textId="77777777" w:rsidR="00E43283" w:rsidRPr="00381A54" w:rsidRDefault="00E43283" w:rsidP="00E43283">
      <w:pPr>
        <w:rPr>
          <w:lang w:val="ru-RU"/>
        </w:rPr>
      </w:pPr>
      <w:r w:rsidRPr="00381A54">
        <w:rPr>
          <w:lang w:val="ru-RU"/>
        </w:rPr>
        <w:t>В каждой аудитории, где проходят занятия, имеется локальная сеть типа «звезда», в которую включены стационарные компьютеры.</w:t>
      </w:r>
      <w:r>
        <w:rPr>
          <w:lang w:val="ru-RU"/>
        </w:rPr>
        <w:t xml:space="preserve"> </w:t>
      </w:r>
      <w:r w:rsidRPr="00381A54">
        <w:rPr>
          <w:lang w:val="ru-RU"/>
        </w:rPr>
        <w:t>Такая локальная сеть, объединяющая аудитории, позволяет студентам использовать общие сетевые диски и папки для выполнения лабораторных и практических работ.</w:t>
      </w:r>
    </w:p>
    <w:p w14:paraId="73CBE288" w14:textId="5271F58E" w:rsidR="00E43283" w:rsidRPr="00852380" w:rsidRDefault="00E43283" w:rsidP="00E43283">
      <w:pPr>
        <w:pStyle w:val="NormalWeb"/>
        <w:spacing w:before="0" w:beforeAutospacing="0" w:after="0" w:afterAutospacing="0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Внутренние сети </w:t>
      </w:r>
      <w:r w:rsidR="008B3C5B" w:rsidRPr="00852380">
        <w:rPr>
          <w:rFonts w:ascii="Arial" w:eastAsia="Arial" w:hAnsi="Arial" w:cs="Arial"/>
          <w:sz w:val="22"/>
          <w:szCs w:val="22"/>
          <w:lang w:eastAsia="zh-CN"/>
        </w:rPr>
        <w:t>локальные</w:t>
      </w:r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 – в каждой аудитории по 1-2 роутера, </w:t>
      </w:r>
      <w:r w:rsidR="008B3C5B">
        <w:rPr>
          <w:rFonts w:ascii="Arial" w:eastAsia="Arial" w:hAnsi="Arial" w:cs="Arial"/>
          <w:sz w:val="22"/>
          <w:szCs w:val="22"/>
          <w:lang w:eastAsia="zh-CN"/>
        </w:rPr>
        <w:t xml:space="preserve">по всему ВУЗу организована </w:t>
      </w:r>
      <w:r w:rsidR="00E63022">
        <w:rPr>
          <w:rFonts w:ascii="Arial" w:eastAsia="Arial" w:hAnsi="Arial" w:cs="Arial"/>
          <w:sz w:val="22"/>
          <w:szCs w:val="22"/>
          <w:lang w:eastAsia="zh-CN"/>
        </w:rPr>
        <w:t xml:space="preserve">бесшовная сеть, </w:t>
      </w:r>
      <w:r w:rsidRPr="00852380">
        <w:rPr>
          <w:rFonts w:ascii="Arial" w:eastAsia="Arial" w:hAnsi="Arial" w:cs="Arial"/>
          <w:sz w:val="22"/>
          <w:szCs w:val="22"/>
          <w:lang w:eastAsia="zh-CN"/>
        </w:rPr>
        <w:t>поэтому есть возможность работать в едином адресном пространстве по адр</w:t>
      </w:r>
      <w:r>
        <w:rPr>
          <w:rFonts w:ascii="Arial" w:eastAsia="Arial" w:hAnsi="Arial" w:cs="Arial"/>
          <w:sz w:val="22"/>
          <w:szCs w:val="22"/>
          <w:lang w:eastAsia="zh-CN"/>
        </w:rPr>
        <w:t>есу 10.1, а роутеры кафедры 192.</w:t>
      </w:r>
      <w:r w:rsidRPr="00852380">
        <w:rPr>
          <w:rFonts w:ascii="Arial" w:eastAsia="Arial" w:hAnsi="Arial" w:cs="Arial"/>
          <w:sz w:val="22"/>
          <w:szCs w:val="22"/>
          <w:lang w:eastAsia="zh-CN"/>
        </w:rPr>
        <w:t>0 или 192.1</w:t>
      </w:r>
    </w:p>
    <w:p w14:paraId="6FBE83B3" w14:textId="77777777" w:rsidR="00E43283" w:rsidRDefault="00E43283" w:rsidP="00E43283">
      <w:pPr>
        <w:pStyle w:val="NormalWeb"/>
        <w:spacing w:before="0" w:beforeAutospacing="0" w:after="0" w:afterAutospacing="0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14:paraId="3012D082" w14:textId="77777777" w:rsidR="00E43283" w:rsidRPr="00DF6979" w:rsidRDefault="00E43283" w:rsidP="00E43283">
      <w:pPr>
        <w:pStyle w:val="a7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>локальная вычислительная сеть</w:t>
      </w:r>
    </w:p>
    <w:p w14:paraId="5CD5CE5C" w14:textId="77777777" w:rsidR="00E43283" w:rsidRPr="00DF6979" w:rsidRDefault="00E43283" w:rsidP="00E43283">
      <w:pPr>
        <w:pStyle w:val="a7"/>
        <w:rPr>
          <w:rFonts w:eastAsia="Arial Unicode MS" w:cs="Arial Unicode MS"/>
        </w:rPr>
      </w:pPr>
      <w:r w:rsidRPr="00DF6979">
        <w:rPr>
          <w:rFonts w:eastAsia="Arial Unicode MS" w:cs="Arial Unicode MS"/>
        </w:rPr>
        <w:t xml:space="preserve">аудитории 323, 308, </w:t>
      </w:r>
    </w:p>
    <w:p w14:paraId="115A9609" w14:textId="77777777" w:rsidR="00E43283" w:rsidRPr="00DF6979" w:rsidRDefault="00E43283" w:rsidP="00E43283">
      <w:pPr>
        <w:pStyle w:val="a7"/>
        <w:rPr>
          <w:rFonts w:eastAsia="Arial Unicode MS" w:cs="Arial Unicode MS"/>
        </w:rPr>
      </w:pPr>
      <w:proofErr w:type="spellStart"/>
      <w:r w:rsidRPr="00DF6979">
        <w:rPr>
          <w:rFonts w:eastAsia="Arial Unicode MS" w:cs="Arial Unicode MS"/>
        </w:rPr>
        <w:t>лвс</w:t>
      </w:r>
      <w:proofErr w:type="spellEnd"/>
      <w:r w:rsidRPr="00DF6979">
        <w:rPr>
          <w:rFonts w:eastAsia="Arial Unicode MS" w:cs="Arial Unicode MS"/>
        </w:rPr>
        <w:t xml:space="preserve"> сегменты 10-1, </w:t>
      </w:r>
    </w:p>
    <w:p w14:paraId="5B3A9F59" w14:textId="77777777" w:rsidR="00E43283" w:rsidRPr="00DF6979" w:rsidRDefault="00E43283" w:rsidP="00E43283">
      <w:pPr>
        <w:pStyle w:val="a7"/>
        <w:rPr>
          <w:rFonts w:eastAsia="Arial Unicode MS" w:cs="Arial Unicode MS"/>
        </w:rPr>
      </w:pPr>
      <w:proofErr w:type="spellStart"/>
      <w:r w:rsidRPr="00DF6979">
        <w:rPr>
          <w:rFonts w:eastAsia="Arial Unicode MS" w:cs="Arial Unicode MS"/>
        </w:rPr>
        <w:t>сплиттер</w:t>
      </w:r>
      <w:proofErr w:type="spellEnd"/>
      <w:r w:rsidRPr="00DF6979">
        <w:rPr>
          <w:rFonts w:eastAsia="Arial Unicode MS" w:cs="Arial Unicode MS"/>
        </w:rPr>
        <w:t>, разделитель видео сигнала, стол для вывода</w:t>
      </w:r>
    </w:p>
    <w:p w14:paraId="73000F7E" w14:textId="77777777" w:rsidR="00E43283" w:rsidRPr="00DF6979" w:rsidRDefault="00E43283" w:rsidP="00E43283">
      <w:pPr>
        <w:pStyle w:val="a7"/>
        <w:rPr>
          <w:rFonts w:eastAsia="Arial Unicode MS" w:cs="Arial Unicode MS"/>
        </w:rPr>
      </w:pPr>
    </w:p>
    <w:p w14:paraId="645F3FC5" w14:textId="77777777" w:rsidR="00E43283" w:rsidRPr="00DF6979" w:rsidRDefault="00E43283" w:rsidP="00E43283">
      <w:pPr>
        <w:pStyle w:val="a7"/>
        <w:rPr>
          <w:rFonts w:eastAsia="Arial Unicode MS" w:cs="Arial Unicode MS"/>
        </w:rPr>
      </w:pPr>
      <w:r w:rsidRPr="00DF6979">
        <w:rPr>
          <w:rFonts w:eastAsia="Arial Unicode MS" w:cs="Arial Unicode MS"/>
          <w:noProof/>
          <w:lang w:val="en-US"/>
        </w:rPr>
        <w:lastRenderedPageBreak/>
        <w:drawing>
          <wp:inline distT="114300" distB="114300" distL="114300" distR="114300" wp14:anchorId="351E5118" wp14:editId="6719C81A">
            <wp:extent cx="5943600" cy="4305300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CF6A60" w14:textId="77777777" w:rsidR="00E43283" w:rsidRPr="00B2350E" w:rsidRDefault="00E43283" w:rsidP="00E43283">
      <w:pPr>
        <w:pStyle w:val="NormalWeb"/>
        <w:spacing w:before="0" w:beforeAutospacing="0" w:after="0" w:afterAutospacing="0"/>
        <w:jc w:val="both"/>
        <w:rPr>
          <w:rFonts w:ascii="Arial" w:eastAsia="Arial" w:hAnsi="Arial" w:cs="Arial"/>
          <w:sz w:val="22"/>
          <w:szCs w:val="22"/>
          <w:lang w:val="en-US" w:eastAsia="zh-CN"/>
        </w:rPr>
      </w:pPr>
    </w:p>
    <w:p w14:paraId="0E7A870F" w14:textId="0A501F67" w:rsidR="00E43283" w:rsidRPr="00852380" w:rsidRDefault="00E43283" w:rsidP="00E43283">
      <w:pPr>
        <w:pStyle w:val="NormalWeb"/>
        <w:spacing w:before="0" w:beforeAutospacing="0" w:after="0" w:afterAutospacing="0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Можно решать задачи, связанные с </w:t>
      </w:r>
      <w:r w:rsidR="00E63022" w:rsidRPr="00852380">
        <w:rPr>
          <w:rFonts w:ascii="Arial" w:eastAsia="Arial" w:hAnsi="Arial" w:cs="Arial"/>
          <w:sz w:val="22"/>
          <w:szCs w:val="22"/>
          <w:lang w:eastAsia="zh-CN"/>
        </w:rPr>
        <w:t>исследовательской</w:t>
      </w:r>
      <w:r w:rsidR="00E63022">
        <w:rPr>
          <w:rFonts w:ascii="Arial" w:eastAsia="Arial" w:hAnsi="Arial" w:cs="Arial"/>
          <w:sz w:val="22"/>
          <w:szCs w:val="22"/>
          <w:lang w:eastAsia="zh-CN"/>
        </w:rPr>
        <w:t>, образовательной</w:t>
      </w:r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 деятельностью, </w:t>
      </w:r>
      <w:r w:rsidR="00E63022" w:rsidRPr="00852380">
        <w:rPr>
          <w:rFonts w:ascii="Arial" w:eastAsia="Arial" w:hAnsi="Arial" w:cs="Arial"/>
          <w:sz w:val="22"/>
          <w:szCs w:val="22"/>
          <w:lang w:eastAsia="zh-CN"/>
        </w:rPr>
        <w:t>с веб разработкой</w:t>
      </w:r>
      <w:r w:rsidR="00E63022">
        <w:rPr>
          <w:rFonts w:ascii="Arial" w:eastAsia="Arial" w:hAnsi="Arial" w:cs="Arial"/>
          <w:sz w:val="22"/>
          <w:szCs w:val="22"/>
          <w:lang w:eastAsia="zh-CN"/>
        </w:rPr>
        <w:t>,</w:t>
      </w:r>
      <w:r w:rsidR="00E63022" w:rsidRPr="00852380">
        <w:rPr>
          <w:rFonts w:ascii="Arial" w:eastAsia="Arial" w:hAnsi="Arial" w:cs="Arial"/>
          <w:sz w:val="22"/>
          <w:szCs w:val="22"/>
          <w:lang w:eastAsia="zh-CN"/>
        </w:rPr>
        <w:t xml:space="preserve"> </w:t>
      </w:r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можно работать по протоколу </w:t>
      </w:r>
      <w:proofErr w:type="spellStart"/>
      <w:r w:rsidRPr="00852380">
        <w:rPr>
          <w:rFonts w:ascii="Arial" w:eastAsia="Arial" w:hAnsi="Arial" w:cs="Arial"/>
          <w:sz w:val="22"/>
          <w:szCs w:val="22"/>
          <w:lang w:eastAsia="zh-CN"/>
        </w:rPr>
        <w:t>впн</w:t>
      </w:r>
      <w:proofErr w:type="spellEnd"/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 на портах 8080 и решать любые задачи</w:t>
      </w:r>
    </w:p>
    <w:p w14:paraId="26BC756D" w14:textId="76EDFB0F" w:rsidR="00D22EEC" w:rsidRDefault="00D22EEC" w:rsidP="00F0701D">
      <w:pPr>
        <w:rPr>
          <w:lang w:val="ru-RU"/>
        </w:rPr>
      </w:pPr>
      <w:bookmarkStart w:id="0" w:name="_GoBack"/>
      <w:bookmarkEnd w:id="0"/>
    </w:p>
    <w:p w14:paraId="612A5C51" w14:textId="016BB490" w:rsidR="00F0701D" w:rsidRPr="00435BEA" w:rsidRDefault="00F0701D" w:rsidP="00F0701D">
      <w:pPr>
        <w:pStyle w:val="Heading2"/>
        <w:keepNext w:val="0"/>
        <w:keepLines w:val="0"/>
        <w:pBdr>
          <w:top w:val="single" w:sz="6" w:space="6" w:color="EEEEEE"/>
          <w:left w:val="single" w:sz="18" w:space="3" w:color="398FBE"/>
          <w:bottom w:val="single" w:sz="6" w:space="6" w:color="EEEEEE"/>
          <w:right w:val="single" w:sz="6" w:space="0" w:color="EEEEEE"/>
          <w:between w:val="single" w:sz="6" w:space="6" w:color="EEEEEE"/>
        </w:pBdr>
        <w:shd w:val="clear" w:color="auto" w:fill="FFFFFF"/>
        <w:spacing w:before="160" w:after="160"/>
        <w:rPr>
          <w:b/>
          <w:color w:val="555555"/>
          <w:sz w:val="20"/>
          <w:szCs w:val="20"/>
          <w:shd w:val="clear" w:color="auto" w:fill="F4F4F4"/>
          <w:lang w:val="ru-RU"/>
        </w:rPr>
      </w:pPr>
      <w:r>
        <w:rPr>
          <w:b/>
          <w:color w:val="555555"/>
          <w:sz w:val="20"/>
          <w:szCs w:val="20"/>
          <w:shd w:val="clear" w:color="auto" w:fill="F4F4F4"/>
          <w:lang w:val="ru-RU"/>
        </w:rPr>
        <w:t>3</w:t>
      </w:r>
      <w:r w:rsidRPr="00435BEA">
        <w:rPr>
          <w:b/>
          <w:color w:val="555555"/>
          <w:sz w:val="20"/>
          <w:szCs w:val="20"/>
          <w:shd w:val="clear" w:color="auto" w:fill="F4F4F4"/>
          <w:lang w:val="ru-RU"/>
        </w:rPr>
        <w:t xml:space="preserve">. </w:t>
      </w:r>
      <w:r w:rsidRPr="00381A54">
        <w:rPr>
          <w:b/>
          <w:bCs/>
          <w:lang w:val="ru-RU"/>
        </w:rPr>
        <w:t>Связь с глобальными сетями (</w:t>
      </w:r>
      <w:proofErr w:type="spellStart"/>
      <w:r w:rsidRPr="00381A54">
        <w:rPr>
          <w:b/>
          <w:bCs/>
          <w:lang w:val="ru-RU"/>
        </w:rPr>
        <w:t>Internet</w:t>
      </w:r>
      <w:proofErr w:type="spellEnd"/>
      <w:r>
        <w:rPr>
          <w:b/>
          <w:bCs/>
          <w:lang w:val="ru-RU"/>
        </w:rPr>
        <w:t>)</w:t>
      </w:r>
      <w:r w:rsidRPr="00435BEA">
        <w:rPr>
          <w:b/>
          <w:color w:val="555555"/>
          <w:sz w:val="20"/>
          <w:szCs w:val="20"/>
          <w:shd w:val="clear" w:color="auto" w:fill="F4F4F4"/>
          <w:lang w:val="ru-RU"/>
        </w:rPr>
        <w:t>.</w:t>
      </w:r>
    </w:p>
    <w:p w14:paraId="3A97DFA4" w14:textId="6F6B61F4" w:rsidR="00E43283" w:rsidRDefault="00E43283" w:rsidP="00E43283">
      <w:pPr>
        <w:rPr>
          <w:lang w:val="ru-RU"/>
        </w:rPr>
      </w:pPr>
      <w:r w:rsidRPr="00381A54">
        <w:rPr>
          <w:lang w:val="ru-RU"/>
        </w:rPr>
        <w:t>В каждой аудитории, где проходят занятия, имеется локальная сеть типа «звезда», в которую включены стационарные компьютеры.</w:t>
      </w:r>
      <w:r w:rsidRPr="00E43283">
        <w:rPr>
          <w:lang w:val="ru-RU"/>
        </w:rPr>
        <w:t xml:space="preserve"> </w:t>
      </w:r>
      <w:r w:rsidRPr="00381A54">
        <w:rPr>
          <w:lang w:val="ru-RU"/>
        </w:rPr>
        <w:t xml:space="preserve">Также присутствует </w:t>
      </w:r>
      <w:r w:rsidRPr="00381A54">
        <w:rPr>
          <w:lang w:val="en-US"/>
        </w:rPr>
        <w:t>Wi</w:t>
      </w:r>
      <w:r w:rsidRPr="00381A54">
        <w:rPr>
          <w:lang w:val="ru-RU"/>
        </w:rPr>
        <w:t>-</w:t>
      </w:r>
      <w:r w:rsidRPr="00381A54">
        <w:rPr>
          <w:lang w:val="en-US"/>
        </w:rPr>
        <w:t>Fi</w:t>
      </w:r>
      <w:r w:rsidRPr="00381A54">
        <w:rPr>
          <w:lang w:val="ru-RU"/>
        </w:rPr>
        <w:t xml:space="preserve"> роутер, через который возможно подключение собственных устройств студентов и преподавателей к данным локальным сетям, которые, в свою очередь, подключены к маршрутизатору, через который можно подключиться к глобальной сети (</w:t>
      </w:r>
      <w:r w:rsidRPr="00381A54">
        <w:rPr>
          <w:lang w:val="en-US"/>
        </w:rPr>
        <w:t>Internet</w:t>
      </w:r>
      <w:r w:rsidRPr="00381A54">
        <w:rPr>
          <w:lang w:val="ru-RU"/>
        </w:rPr>
        <w:t>).</w:t>
      </w:r>
    </w:p>
    <w:p w14:paraId="3B3D51BF" w14:textId="77777777" w:rsidR="00B2350E" w:rsidRPr="00B2350E" w:rsidRDefault="00B2350E" w:rsidP="00B2350E">
      <w:pPr>
        <w:rPr>
          <w:lang w:val="ru-RU"/>
        </w:rPr>
      </w:pPr>
      <w:r>
        <w:t xml:space="preserve">Открытые порты 21,22 ftp, 443 </w:t>
      </w:r>
      <w:r>
        <w:rPr>
          <w:lang w:val="en-US"/>
        </w:rPr>
        <w:t xml:space="preserve">https и </w:t>
      </w:r>
      <w:proofErr w:type="spellStart"/>
      <w:r>
        <w:rPr>
          <w:lang w:val="en-US"/>
        </w:rPr>
        <w:t>ssl</w:t>
      </w:r>
      <w:proofErr w:type="spellEnd"/>
      <w:r>
        <w:rPr>
          <w:lang w:val="en-US"/>
        </w:rPr>
        <w:t xml:space="preserve">, 80,8080,8888. </w:t>
      </w:r>
    </w:p>
    <w:p w14:paraId="0ECEE064" w14:textId="77777777" w:rsidR="00E43283" w:rsidRPr="00852380" w:rsidRDefault="00E43283" w:rsidP="00E43283">
      <w:pPr>
        <w:pStyle w:val="NormalWeb"/>
        <w:spacing w:before="0" w:beforeAutospacing="0" w:after="0" w:afterAutospacing="0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Почту можно загружать с внешних серверов по протоколам </w:t>
      </w:r>
      <w:proofErr w:type="spellStart"/>
      <w:r w:rsidRPr="00852380">
        <w:rPr>
          <w:rFonts w:ascii="Arial" w:eastAsia="Arial" w:hAnsi="Arial" w:cs="Arial"/>
          <w:sz w:val="22"/>
          <w:szCs w:val="22"/>
          <w:lang w:eastAsia="zh-CN"/>
        </w:rPr>
        <w:t>imap</w:t>
      </w:r>
      <w:proofErr w:type="spellEnd"/>
      <w:r w:rsidRPr="00852380">
        <w:rPr>
          <w:rFonts w:ascii="Arial" w:eastAsia="Arial" w:hAnsi="Arial" w:cs="Arial"/>
          <w:sz w:val="22"/>
          <w:szCs w:val="22"/>
          <w:lang w:eastAsia="zh-CN"/>
        </w:rPr>
        <w:t xml:space="preserve"> и pop3</w:t>
      </w:r>
    </w:p>
    <w:p w14:paraId="1AAC5AF6" w14:textId="57E05F95" w:rsidR="00F0701D" w:rsidRPr="000015A2" w:rsidRDefault="00F0701D" w:rsidP="00E43283"/>
    <w:sectPr w:rsidR="00F0701D" w:rsidRPr="000015A2" w:rsidSect="00477ED7">
      <w:headerReference w:type="default" r:id="rId9"/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A6244" w14:textId="77777777" w:rsidR="008B3C5B" w:rsidRDefault="008B3C5B" w:rsidP="00F03A86">
      <w:pPr>
        <w:spacing w:line="240" w:lineRule="auto"/>
      </w:pPr>
      <w:r>
        <w:separator/>
      </w:r>
    </w:p>
  </w:endnote>
  <w:endnote w:type="continuationSeparator" w:id="0">
    <w:p w14:paraId="79EC3B41" w14:textId="77777777" w:rsidR="008B3C5B" w:rsidRDefault="008B3C5B" w:rsidP="00F03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45EFE" w14:textId="77777777" w:rsidR="008B3C5B" w:rsidRDefault="008B3C5B" w:rsidP="00F03A86">
      <w:pPr>
        <w:spacing w:line="240" w:lineRule="auto"/>
      </w:pPr>
      <w:r>
        <w:separator/>
      </w:r>
    </w:p>
  </w:footnote>
  <w:footnote w:type="continuationSeparator" w:id="0">
    <w:p w14:paraId="3249C43D" w14:textId="77777777" w:rsidR="008B3C5B" w:rsidRDefault="008B3C5B" w:rsidP="00F03A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4EAC6" w14:textId="323A97FC" w:rsidR="008B3C5B" w:rsidRPr="00F03A86" w:rsidRDefault="008B3C5B">
    <w:pPr>
      <w:pStyle w:val="Header"/>
      <w:rPr>
        <w:lang w:val="ru-RU"/>
      </w:rPr>
    </w:pPr>
    <w:r w:rsidRPr="00F03A86">
      <w:t>Кривцун Марина</w:t>
    </w:r>
    <w:r>
      <w:rPr>
        <w:lang w:val="ru-RU"/>
      </w:rPr>
      <w:t xml:space="preserve"> ИВТ </w:t>
    </w:r>
  </w:p>
  <w:p w14:paraId="03BFA272" w14:textId="77777777" w:rsidR="008B3C5B" w:rsidRDefault="008B3C5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B62FB"/>
    <w:multiLevelType w:val="multilevel"/>
    <w:tmpl w:val="178E1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26BBC"/>
    <w:rsid w:val="000015A2"/>
    <w:rsid w:val="000052A8"/>
    <w:rsid w:val="000314D6"/>
    <w:rsid w:val="00094A9D"/>
    <w:rsid w:val="00105D68"/>
    <w:rsid w:val="00151CDA"/>
    <w:rsid w:val="002008F6"/>
    <w:rsid w:val="002768FE"/>
    <w:rsid w:val="002D3EBE"/>
    <w:rsid w:val="002F273C"/>
    <w:rsid w:val="00381A54"/>
    <w:rsid w:val="00435BEA"/>
    <w:rsid w:val="00451565"/>
    <w:rsid w:val="00477ED7"/>
    <w:rsid w:val="00496A7B"/>
    <w:rsid w:val="00521A26"/>
    <w:rsid w:val="005F3DA7"/>
    <w:rsid w:val="00622726"/>
    <w:rsid w:val="00626BBC"/>
    <w:rsid w:val="007663C4"/>
    <w:rsid w:val="00820841"/>
    <w:rsid w:val="00852380"/>
    <w:rsid w:val="0087032D"/>
    <w:rsid w:val="008B3C5B"/>
    <w:rsid w:val="008F305F"/>
    <w:rsid w:val="009B76C3"/>
    <w:rsid w:val="009D1E21"/>
    <w:rsid w:val="009D7479"/>
    <w:rsid w:val="00A56B73"/>
    <w:rsid w:val="00B1278F"/>
    <w:rsid w:val="00B2350E"/>
    <w:rsid w:val="00B9629B"/>
    <w:rsid w:val="00BC069D"/>
    <w:rsid w:val="00C47702"/>
    <w:rsid w:val="00CD1412"/>
    <w:rsid w:val="00D03D88"/>
    <w:rsid w:val="00D22EEC"/>
    <w:rsid w:val="00D23411"/>
    <w:rsid w:val="00D5180F"/>
    <w:rsid w:val="00D66B82"/>
    <w:rsid w:val="00E41ADD"/>
    <w:rsid w:val="00E43283"/>
    <w:rsid w:val="00E63022"/>
    <w:rsid w:val="00E77187"/>
    <w:rsid w:val="00EB0F26"/>
    <w:rsid w:val="00EB674C"/>
    <w:rsid w:val="00F03A86"/>
    <w:rsid w:val="00F0701D"/>
    <w:rsid w:val="00F56981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6A3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27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7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A86"/>
  </w:style>
  <w:style w:type="paragraph" w:styleId="Footer">
    <w:name w:val="footer"/>
    <w:basedOn w:val="Normal"/>
    <w:link w:val="Foot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A86"/>
  </w:style>
  <w:style w:type="character" w:styleId="Hyperlink">
    <w:name w:val="Hyperlink"/>
    <w:basedOn w:val="DefaultParagraphFont"/>
    <w:uiPriority w:val="99"/>
    <w:unhideWhenUsed/>
    <w:rsid w:val="00D5180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52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Текстовый блок"/>
    <w:rsid w:val="00E4328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ru-R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27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7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A86"/>
  </w:style>
  <w:style w:type="paragraph" w:styleId="Footer">
    <w:name w:val="footer"/>
    <w:basedOn w:val="Normal"/>
    <w:link w:val="FooterChar"/>
    <w:uiPriority w:val="99"/>
    <w:unhideWhenUsed/>
    <w:rsid w:val="00F03A86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A86"/>
  </w:style>
  <w:style w:type="character" w:styleId="Hyperlink">
    <w:name w:val="Hyperlink"/>
    <w:basedOn w:val="DefaultParagraphFont"/>
    <w:uiPriority w:val="99"/>
    <w:unhideWhenUsed/>
    <w:rsid w:val="00D5180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52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Текстовый блок"/>
    <w:rsid w:val="00E4328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310</Words>
  <Characters>1771</Characters>
  <Application>Microsoft Macintosh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Кривцун Марина</dc:creator>
  <cp:lastModifiedBy>MarinaKrifcun</cp:lastModifiedBy>
  <cp:revision>24</cp:revision>
  <dcterms:created xsi:type="dcterms:W3CDTF">2019-01-09T06:20:00Z</dcterms:created>
  <dcterms:modified xsi:type="dcterms:W3CDTF">2020-12-17T08:49:00Z</dcterms:modified>
</cp:coreProperties>
</file>