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МИНИСТЕРСТВО ПРОСВЕЩЕНИЕ РОССИЙСКОЙ ФЕДЕРАЦИИ 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200" w:line="276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Институт информационных технологий и технологического образования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Кафедра информационных технологий и электронного обучения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по направлению 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44.04.01 Педагогическое образование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4"/>
          <w:szCs w:val="24"/>
          <w:u w:val="none"/>
          <w:shd w:val="clear" w:color="auto" w:fill="auto"/>
          <w:vertAlign w:val="baseline"/>
          <w:rtl w:val="false"/>
        </w:rPr>
        <w:t xml:space="preserve">Направленность (профиль) «Корпоративное электронное обучение»</w:t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76" w:lineRule="auto"/>
        <w:shd w:val="clear" w:color="auto" w:fill="ffffff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Утверждаю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Зав. кафедрой  д.п.н., проф.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 ___________________________</w:t>
      </w:r>
      <w:r/>
    </w:p>
    <w:p>
      <w:pPr>
        <w:ind w:left="-540" w:right="0" w:firstLine="0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Е.З.Власова</w:t>
      </w:r>
      <w:r/>
    </w:p>
    <w:p>
      <w:pPr>
        <w:ind w:left="-540" w:right="0" w:firstLine="708"/>
        <w:jc w:val="righ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«    » ___________ 20____ г.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З А Д А Н И Е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М. 2.2 ПРОИЗВОДСТВЕННАЯ ПРАКТИКА (3 семестр)</w:t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8"/>
          <w:szCs w:val="28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(научно-исследовательская работа)</w:t>
      </w:r>
      <w:r>
        <w:rPr>
          <w:rtl w:val="false"/>
        </w:rPr>
      </w:r>
      <w:r/>
    </w:p>
    <w:p>
      <w:pPr>
        <w:ind w:left="-540" w:right="0" w:firstLine="426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Студента   </w:t>
      </w:r>
      <w:r>
        <w:rPr>
          <w:rFonts w:ascii="Times New Roman" w:hAnsi="Times New Roman" w:eastAsia="Times New Roman"/>
          <w:u w:val="single"/>
        </w:rPr>
        <w:t xml:space="preserve">Гунько Виктора Дмитриевича</w:t>
      </w:r>
      <w:r>
        <w:rPr>
          <w:rFonts w:ascii="Times New Roman" w:hAnsi="Times New Roman" w:eastAsia="Times New Roman"/>
        </w:rPr>
        <w:t xml:space="preserve">_________________________________________________________</w:t>
      </w:r>
      <w:r/>
      <w:r>
        <w:rPr>
          <w:rFonts w:ascii="Times New Roman" w:hAnsi="Times New Roman" w:cs="Times New Roman" w:eastAsia="Times New Roman"/>
          <w:rtl w:val="false"/>
        </w:rPr>
      </w:r>
      <w:r/>
    </w:p>
    <w:p>
      <w:pPr>
        <w:ind w:left="2880" w:firstLine="720"/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vertAlign w:val="superscript"/>
          <w:rtl w:val="false"/>
        </w:rPr>
        <w:t xml:space="preserve"> (Фамилия, имя, отчество студента)</w:t>
      </w:r>
      <w:r>
        <w:rPr>
          <w:rtl w:val="false"/>
        </w:rPr>
      </w:r>
      <w:r/>
    </w:p>
    <w:p>
      <w:pPr>
        <w:ind w:right="-1"/>
        <w:jc w:val="center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 w:eastAsia="Times New Roman"/>
          <w:rtl w:val="false"/>
        </w:rPr>
        <w:t xml:space="preserve">Руководитель </w:t>
      </w:r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Гончарова Светлана Викторовна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 xml:space="preserve">доцент кафедры ИТиЭО</w:t>
      </w:r>
      <w:r>
        <w:rPr>
          <w:rFonts w:ascii="Times New Roman" w:hAnsi="Times New Roman" w:cs="Times New Roman" w:eastAsia="Times New Roman"/>
          <w:u w:val="none"/>
          <w:rtl w:val="false"/>
        </w:rPr>
        <w:t xml:space="preserve">_______________________________</w:t>
      </w:r>
      <w:r>
        <w:rPr>
          <w:u w:val="none"/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  <w:vertAlign w:val="superscript"/>
        </w:rPr>
      </w:pPr>
      <w:r>
        <w:rPr>
          <w:rFonts w:ascii="Times New Roman" w:hAnsi="Times New Roman" w:cs="Times New Roman" w:eastAsia="Times New Roman"/>
          <w:vertAlign w:val="superscript"/>
          <w:rtl w:val="false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tl w:val="fals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rtl w:val="false"/>
        </w:rPr>
        <w:t xml:space="preserve">Утверждено приказом  ФГБОУ ВО «РГПУ им. А. И. Герцена» №__________ «___» __________20____  г.</w:t>
      </w:r>
      <w:r/>
    </w:p>
    <w:p>
      <w:pPr>
        <w:jc w:val="both"/>
        <w:spacing w:after="0" w:line="240" w:lineRule="auto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rtl w:val="false"/>
        </w:rPr>
        <w:t xml:space="preserve">Срок представления</w:t>
      </w:r>
      <w:r>
        <w:rPr>
          <w:rFonts w:ascii="Times New Roman" w:hAnsi="Times New Roman" w:cs="Times New Roman" w:eastAsia="Times New Roman"/>
          <w:rtl w:val="false"/>
        </w:rPr>
        <w:t xml:space="preserve"> студентом </w:t>
      </w:r>
      <w:r>
        <w:rPr>
          <w:rFonts w:ascii="Times New Roman" w:hAnsi="Times New Roman" w:cs="Times New Roman" w:eastAsia="Times New Roman"/>
          <w:b/>
          <w:rtl w:val="false"/>
        </w:rPr>
        <w:t xml:space="preserve">отчета по практике на кафедру</w:t>
      </w:r>
      <w:r>
        <w:rPr>
          <w:rFonts w:ascii="Times New Roman" w:hAnsi="Times New Roman" w:cs="Times New Roman" w:eastAsia="Times New Roman"/>
          <w:rtl w:val="false"/>
        </w:rPr>
        <w:t xml:space="preserve"> </w:t>
      </w:r>
      <w:r>
        <w:rPr>
          <w:rFonts w:ascii="Times New Roman" w:hAnsi="Times New Roman" w:cs="Times New Roman" w:eastAsia="Times New Roman"/>
          <w:u w:val="single"/>
          <w:rtl w:val="false"/>
        </w:rPr>
        <w:t xml:space="preserve">_____________________________</w:t>
      </w:r>
      <w:r>
        <w:rPr>
          <w:rtl w:val="false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center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  <w:rtl w:val="false"/>
        </w:rPr>
        <w:t xml:space="preserve">Календарный план прохождения производственной практики:</w:t>
      </w:r>
      <w:r/>
    </w:p>
    <w:p>
      <w:pPr>
        <w:ind w:left="0" w:right="0" w:firstLine="0"/>
        <w:jc w:val="left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tbl>
      <w:tblPr>
        <w:tblStyle w:val="823"/>
        <w:tblW w:w="1021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443"/>
        <w:gridCol w:w="1392"/>
        <w:tblGridChange w:id="0">
          <w:tblGrid>
            <w:gridCol w:w="4685"/>
            <w:gridCol w:w="2693"/>
            <w:gridCol w:w="1134"/>
            <w:gridCol w:w="1701"/>
          </w:tblGrid>
        </w:tblGridChange>
      </w:tblGrid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false"/>
              </w:rPr>
              <w:t xml:space="preserve">Наименование частей работы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false"/>
              </w:rPr>
              <w:t xml:space="preserve">Форма отчетности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false"/>
              </w:rPr>
              <w:t xml:space="preserve">Срок выполнения </w:t>
            </w:r>
            <w:r/>
          </w:p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false"/>
              </w:rPr>
              <w:t xml:space="preserve">работы</w:t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Merge w:val="continue"/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 w:val="off"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false"/>
              </w:rPr>
              <w:t xml:space="preserve">По плану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  <w:rtl w:val="false"/>
              </w:rPr>
              <w:t xml:space="preserve">Фактически</w:t>
            </w:r>
            <w:r/>
          </w:p>
        </w:tc>
      </w:tr>
      <w:tr>
        <w:trPr>
          <w:cantSplit w:val="false"/>
          <w:trHeight w:val="60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1080" w:right="0" w:hanging="72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Инвариантная самостоятельная работа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1.1. Изучение требований к написанию выпускной квалификационной работы - магистерской диссертации.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1) Изучить структуру и п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равила оформления выпускной квалификационной работы (ВКР), ориентированной на исследование вопросов корпоративного электронного обучения. </w:t>
              <w:br/>
              <w:t xml:space="preserve">2) Изучить оформление списка литературы.</w:t>
              <w:br/>
              <w:t xml:space="preserve">3) Изучить правила работы с программами по проверке текста на заимствования.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Конспект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курс в Moodle: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/>
            <w:hyperlink r:id="rId9" w:tooltip="https://moodle.herzen.spb.ru/course/view.php?id=6036" w:history="1">
              <w:r>
                <w:rPr>
                  <w:rFonts w:ascii="Times New Roman" w:hAnsi="Times New Roman" w:cs="Times New Roman" w:eastAsia="Times New Roman"/>
                  <w:b w:val="0"/>
                  <w:i w:val="0"/>
                  <w:smallCaps w:val="0"/>
                  <w:strike w:val="false"/>
                  <w:color w:val="1155CC"/>
                  <w:sz w:val="24"/>
                  <w:szCs w:val="24"/>
                  <w:u w:val="single"/>
                  <w:shd w:val="clear" w:color="auto" w:fill="auto"/>
                  <w:vertAlign w:val="baseline"/>
                  <w:rtl w:val="false"/>
                </w:rPr>
                <w:t xml:space="preserve">https://moodle.herzen.spb.ru/course/view.php?id=603</w:t>
              </w:r>
            </w:hyperlink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1155CC"/>
                <w:sz w:val="24"/>
                <w:szCs w:val="24"/>
                <w:u w:val="single"/>
                <w:shd w:val="clear" w:color="auto" w:fill="auto"/>
                <w:vertAlign w:val="baseline"/>
                <w:rtl w:val="false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10.10.2022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10.10.2022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5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15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1.2. Обсудить с руководителем и продумать структуру выпускной квалификационной работы 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Структура выпускной квалификационной работы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Calibri" w:hAnsi="Calibri" w:cs="Calibri" w:eastAsia="Calibri"/>
                <w:b w:val="0"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21.10.2022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21.10.2022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1080" w:right="0" w:hanging="720"/>
              <w:jc w:val="both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0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Вариативная самостоятельная работа (выбрать одно из заданий с одинаковыми номерами)</w:t>
            </w: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2.1.  Изучить документ «Национальный стандарт РФ ГОСТ Р 7.0.11-2011».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2.1. Изучить документ «Национальный стандарт РФ ГОСТ Р 7.0.12-2011» Библиографическая запись. Сокращение слов и словосочетаний на русском языке.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2.1. Изучить документ «ГОСТ 2.105-95 КСКД. Общие требования к текстовым  документам».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Конспект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18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16.10.2022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18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15.10.2022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2.2.  Сделать подборку интернет-ресурсов по теме научного исследования (выпускной квалификационной работы).</w:t>
            </w:r>
            <w:r/>
          </w:p>
          <w:p>
            <w:pPr>
              <w:ind w:left="0" w:right="0" w:firstLine="0"/>
              <w:jc w:val="both"/>
              <w:keepLines w:val="0"/>
              <w:keepNext w:val="0"/>
              <w:pageBreakBefore w:val="0"/>
              <w:spacing w:before="0" w:after="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2.2.  Составить библиографию по теме научного исследования.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Оглавление (или библиография) диссертации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(опубликовать в электронном портфолио, QR-код в отчете)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18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23.10.2022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18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22.10.2022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  <w:tr>
        <w:trPr>
          <w:cantSplit w:val="false"/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200" w:line="276" w:lineRule="auto"/>
              <w:shd w:val="clear" w:color="auto" w:fill="auto"/>
              <w:widowControl/>
              <w:tabs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cs="Calibri" w:eastAsia="Calibri"/>
                <w:b/>
                <w:i w:val="0"/>
                <w:smallCaps w:val="0"/>
                <w:strike w:val="false"/>
                <w:color w:val="000000"/>
                <w:sz w:val="22"/>
                <w:szCs w:val="22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Подготовить электронное портфолио по результатам прохождения практики</w:t>
            </w:r>
            <w:r>
              <w:rPr>
                <w:rtl w:val="fals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0" w:tooltip="https://git.herzen.spb.ru/igossoudarev/clouds" w:history="1">
              <w:r>
                <w:rPr>
                  <w:rFonts w:ascii="Times New Roman" w:hAnsi="Times New Roman" w:cs="Times New Roman" w:eastAsia="Times New Roman"/>
                  <w:b w:val="0"/>
                  <w:i w:val="0"/>
                  <w:smallCaps w:val="0"/>
                  <w:strike w:val="false"/>
                  <w:color w:val="1155CC"/>
                  <w:sz w:val="24"/>
                  <w:szCs w:val="24"/>
                  <w:u w:val="single"/>
                  <w:shd w:val="clear" w:color="auto" w:fill="auto"/>
                  <w:vertAlign w:val="baseline"/>
                  <w:rtl w:val="false"/>
                </w:rPr>
                <w:t xml:space="preserve">https://git.herzen.spb.ru/igossoudarev/clouds</w:t>
              </w:r>
            </w:hyperlink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 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Ссылка на репозиторий дублируется в курсе Moodle  </w:t>
            </w:r>
            <w:hyperlink r:id="rId11" w:tooltip="https://moodle.herzen.spb.ru/course/view.php?id=6036" w:history="1">
              <w:r>
                <w:rPr>
                  <w:rFonts w:ascii="Times New Roman" w:hAnsi="Times New Roman" w:cs="Times New Roman" w:eastAsia="Times New Roman"/>
                  <w:b w:val="0"/>
                  <w:i w:val="0"/>
                  <w:smallCaps w:val="0"/>
                  <w:strike w:val="false"/>
                  <w:color w:val="1155CC"/>
                  <w:sz w:val="24"/>
                  <w:szCs w:val="24"/>
                  <w:u w:val="single"/>
                  <w:shd w:val="clear" w:color="auto" w:fill="auto"/>
                  <w:vertAlign w:val="baseline"/>
                  <w:rtl w:val="false"/>
                </w:rPr>
                <w:t xml:space="preserve">https://moodle.herzen.spb.ru/course/view.php?id=603</w:t>
              </w:r>
            </w:hyperlink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1155CC"/>
                <w:sz w:val="24"/>
                <w:szCs w:val="24"/>
                <w:u w:val="single"/>
                <w:shd w:val="clear" w:color="auto" w:fill="auto"/>
                <w:vertAlign w:val="baseline"/>
                <w:rtl w:val="false"/>
              </w:rPr>
              <w:t xml:space="preserve">5</w:t>
            </w: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  в разделе, посвящённом результатам практики, а также в отчёте.</w:t>
            </w:r>
            <w:r/>
          </w:p>
          <w:p>
            <w:pPr>
              <w:ind w:left="0" w:right="0" w:firstLine="0"/>
              <w:jc w:val="left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tabs>
                <w:tab w:val="left" w:pos="-15" w:leader="none"/>
              </w:tabs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24"/>
                <w:szCs w:val="24"/>
                <w:u w:val="none"/>
                <w:shd w:val="clear" w:color="auto" w:fill="auto"/>
                <w:vertAlign w:val="baseline"/>
                <w:rtl w:val="false"/>
              </w:rPr>
              <w:t xml:space="preserve">Отчет (текстовый документ). Отчет должен содержать все выполненные задания и ссылку на электронное портфолио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18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23.10.2022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noWrap w:val="false"/>
          </w:tcPr>
          <w:p>
            <w:pPr>
              <w:ind w:left="0" w:right="0" w:firstLine="0"/>
              <w:jc w:val="center"/>
              <w:keepLines w:val="0"/>
              <w:keepNext w:val="0"/>
              <w:pageBreakBefore w:val="0"/>
              <w:spacing w:before="0" w:after="0" w:line="240" w:lineRule="auto"/>
              <w:shd w:val="clear" w:color="auto" w:fill="auto"/>
              <w:widowControl/>
              <w:rPr>
                <w:rFonts w:ascii="Times New Roman" w:hAnsi="Times New Roman" w:cs="Times New Roman" w:eastAsia="Times New Roman"/>
                <w:b w:val="0"/>
                <w:i w:val="0"/>
                <w:smallCaps w:val="0"/>
                <w:strike w:val="false"/>
                <w:color w:val="000000"/>
                <w:sz w:val="18"/>
                <w:szCs w:val="20"/>
                <w:u w:val="none"/>
                <w:shd w:val="clear" w:color="auto" w:fill="auto"/>
                <w:vertAlign w:val="baseline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cs="Times New Roman" w:eastAsia="Times New Roman"/>
                <w:sz w:val="20"/>
                <w:rtl w:val="false"/>
              </w:rPr>
              <w:t xml:space="preserve">23.10.2022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  <w:r/>
          </w:p>
        </w:tc>
      </w:tr>
    </w:tbl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  <w:rtl w:val="false"/>
        </w:rPr>
        <w:t xml:space="preserve">Руководитель практики _______________________________.</w:t>
      </w:r>
      <w:r/>
    </w:p>
    <w:p>
      <w:pPr>
        <w:ind w:left="2160" w:right="0" w:firstLine="72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superscript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superscript"/>
          <w:rtl w:val="false"/>
        </w:rPr>
        <w:t xml:space="preserve">(подпись руководителя)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  <w:rtl w:val="false"/>
        </w:rPr>
        <w:t xml:space="preserve">Задание принял к исполнению  «06» октября 2022 г.  __________________ ______________</w:t>
      </w:r>
      <w:r/>
    </w:p>
    <w:p>
      <w:pPr>
        <w:ind w:left="0" w:right="0" w:firstLine="0"/>
        <w:jc w:val="both"/>
        <w:keepLines w:val="0"/>
        <w:keepNext w:val="0"/>
        <w:pageBreakBefore w:val="0"/>
        <w:spacing w:before="0" w:after="0" w:line="240" w:lineRule="auto"/>
        <w:shd w:val="clear" w:color="auto" w:fill="auto"/>
        <w:widowControl/>
        <w:rPr>
          <w:rFonts w:ascii="Calibri" w:hAnsi="Calibri" w:cs="Calibri" w:eastAsia="Calibri"/>
          <w:b w:val="0"/>
          <w:i w:val="0"/>
          <w:smallCaps w:val="0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baseline"/>
          <w:rtl w:val="false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 w:val="0"/>
          <w:i w:val="0"/>
          <w:smallCaps w:val="0"/>
          <w:strike w:val="false"/>
          <w:color w:val="000000"/>
          <w:sz w:val="20"/>
          <w:szCs w:val="20"/>
          <w:u w:val="none"/>
          <w:shd w:val="clear" w:color="auto" w:fill="auto"/>
          <w:vertAlign w:val="superscript"/>
          <w:rtl w:val="false"/>
        </w:rPr>
        <w:t xml:space="preserve">(подпись студента)               (расшифровка подписи)</w:t>
      </w:r>
      <w:r>
        <w:rPr>
          <w:rtl w:val="false"/>
        </w:rPr>
      </w:r>
      <w:r/>
    </w:p>
    <w:sectPr>
      <w:footnotePr/>
      <w:endnotePr/>
      <w:type w:val="nextPage"/>
      <w:pgSz w:w="11906" w:h="16838" w:orient="portrait"/>
      <w:pgMar w:top="567" w:right="567" w:bottom="567" w:left="851" w:header="709" w:footer="709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Georgia">
    <w:panose1 w:val="020405020504050203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zh-CN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2">
    <w:name w:val="Heading 1 Char"/>
    <w:link w:val="815"/>
    <w:uiPriority w:val="9"/>
    <w:rPr>
      <w:rFonts w:ascii="Arial" w:hAnsi="Arial" w:cs="Arial" w:eastAsia="Arial"/>
      <w:sz w:val="40"/>
      <w:szCs w:val="40"/>
    </w:rPr>
  </w:style>
  <w:style w:type="character" w:styleId="643">
    <w:name w:val="Heading 2 Char"/>
    <w:link w:val="816"/>
    <w:uiPriority w:val="9"/>
    <w:rPr>
      <w:rFonts w:ascii="Arial" w:hAnsi="Arial" w:cs="Arial" w:eastAsia="Arial"/>
      <w:sz w:val="34"/>
    </w:rPr>
  </w:style>
  <w:style w:type="character" w:styleId="644">
    <w:name w:val="Heading 3 Char"/>
    <w:link w:val="817"/>
    <w:uiPriority w:val="9"/>
    <w:rPr>
      <w:rFonts w:ascii="Arial" w:hAnsi="Arial" w:cs="Arial" w:eastAsia="Arial"/>
      <w:sz w:val="30"/>
      <w:szCs w:val="30"/>
    </w:rPr>
  </w:style>
  <w:style w:type="character" w:styleId="645">
    <w:name w:val="Heading 4 Char"/>
    <w:link w:val="818"/>
    <w:uiPriority w:val="9"/>
    <w:rPr>
      <w:rFonts w:ascii="Arial" w:hAnsi="Arial" w:cs="Arial" w:eastAsia="Arial"/>
      <w:b/>
      <w:bCs/>
      <w:sz w:val="26"/>
      <w:szCs w:val="26"/>
    </w:rPr>
  </w:style>
  <w:style w:type="character" w:styleId="646">
    <w:name w:val="Heading 5 Char"/>
    <w:link w:val="819"/>
    <w:uiPriority w:val="9"/>
    <w:rPr>
      <w:rFonts w:ascii="Arial" w:hAnsi="Arial" w:cs="Arial" w:eastAsia="Arial"/>
      <w:b/>
      <w:bCs/>
      <w:sz w:val="24"/>
      <w:szCs w:val="24"/>
    </w:rPr>
  </w:style>
  <w:style w:type="character" w:styleId="647">
    <w:name w:val="Heading 6 Char"/>
    <w:link w:val="820"/>
    <w:uiPriority w:val="9"/>
    <w:rPr>
      <w:rFonts w:ascii="Arial" w:hAnsi="Arial" w:cs="Arial" w:eastAsia="Arial"/>
      <w:b/>
      <w:bCs/>
      <w:sz w:val="22"/>
      <w:szCs w:val="22"/>
    </w:rPr>
  </w:style>
  <w:style w:type="paragraph" w:styleId="648">
    <w:name w:val="Heading 7"/>
    <w:basedOn w:val="813"/>
    <w:next w:val="813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0">
    <w:name w:val="Heading 8"/>
    <w:basedOn w:val="813"/>
    <w:next w:val="813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cs="Arial" w:eastAsia="Arial"/>
      <w:i/>
      <w:iCs/>
      <w:sz w:val="22"/>
      <w:szCs w:val="22"/>
    </w:rPr>
  </w:style>
  <w:style w:type="paragraph" w:styleId="652">
    <w:name w:val="Heading 9"/>
    <w:basedOn w:val="813"/>
    <w:next w:val="813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cs="Arial" w:eastAsia="Arial"/>
      <w:i/>
      <w:iCs/>
      <w:sz w:val="21"/>
      <w:szCs w:val="21"/>
    </w:rPr>
  </w:style>
  <w:style w:type="paragraph" w:styleId="654">
    <w:name w:val="List Paragraph"/>
    <w:basedOn w:val="813"/>
    <w:uiPriority w:val="34"/>
    <w:qFormat/>
    <w:pPr>
      <w:contextualSpacing/>
      <w:ind w:left="720"/>
    </w:pPr>
  </w:style>
  <w:style w:type="table" w:styleId="655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56">
    <w:name w:val="No Spacing"/>
    <w:uiPriority w:val="1"/>
    <w:qFormat/>
    <w:pPr>
      <w:spacing w:before="0" w:after="0" w:line="240" w:lineRule="auto"/>
    </w:pPr>
  </w:style>
  <w:style w:type="character" w:styleId="657">
    <w:name w:val="Title Char"/>
    <w:link w:val="821"/>
    <w:uiPriority w:val="10"/>
    <w:rPr>
      <w:sz w:val="48"/>
      <w:szCs w:val="48"/>
    </w:rPr>
  </w:style>
  <w:style w:type="character" w:styleId="658">
    <w:name w:val="Subtitle Char"/>
    <w:link w:val="822"/>
    <w:uiPriority w:val="11"/>
    <w:rPr>
      <w:sz w:val="24"/>
      <w:szCs w:val="24"/>
    </w:rPr>
  </w:style>
  <w:style w:type="paragraph" w:styleId="659">
    <w:name w:val="Quote"/>
    <w:basedOn w:val="813"/>
    <w:next w:val="813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3"/>
    <w:next w:val="813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3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link w:val="663"/>
    <w:uiPriority w:val="99"/>
  </w:style>
  <w:style w:type="paragraph" w:styleId="665">
    <w:name w:val="Footer"/>
    <w:basedOn w:val="813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link w:val="665"/>
    <w:uiPriority w:val="99"/>
  </w:style>
  <w:style w:type="paragraph" w:styleId="667">
    <w:name w:val="Caption"/>
    <w:basedOn w:val="813"/>
    <w:next w:val="8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4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6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8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9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0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1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2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3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4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1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2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3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4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5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6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3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4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5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6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7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8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9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1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2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4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6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7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8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9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0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1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2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3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4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5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6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7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8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9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0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1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3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4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5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6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7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8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9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0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1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2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3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4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5">
    <w:name w:val="Hyperlink"/>
    <w:uiPriority w:val="99"/>
    <w:unhideWhenUsed/>
    <w:rPr>
      <w:color w:val="0000FF" w:themeColor="hyperlink"/>
      <w:u w:val="single"/>
    </w:rPr>
  </w:style>
  <w:style w:type="paragraph" w:styleId="796">
    <w:name w:val="footnote text"/>
    <w:basedOn w:val="813"/>
    <w:link w:val="797"/>
    <w:uiPriority w:val="99"/>
    <w:semiHidden/>
    <w:unhideWhenUsed/>
    <w:pPr>
      <w:spacing w:after="40" w:line="240" w:lineRule="auto"/>
    </w:pPr>
    <w:rPr>
      <w:sz w:val="18"/>
    </w:rPr>
  </w:style>
  <w:style w:type="character" w:styleId="797">
    <w:name w:val="Footnote Text Char"/>
    <w:link w:val="796"/>
    <w:uiPriority w:val="99"/>
    <w:rPr>
      <w:sz w:val="18"/>
    </w:rPr>
  </w:style>
  <w:style w:type="character" w:styleId="798">
    <w:name w:val="footnote reference"/>
    <w:uiPriority w:val="99"/>
    <w:unhideWhenUsed/>
    <w:rPr>
      <w:vertAlign w:val="superscript"/>
    </w:rPr>
  </w:style>
  <w:style w:type="paragraph" w:styleId="799">
    <w:name w:val="endnote text"/>
    <w:basedOn w:val="813"/>
    <w:link w:val="800"/>
    <w:uiPriority w:val="99"/>
    <w:semiHidden/>
    <w:unhideWhenUsed/>
    <w:pPr>
      <w:spacing w:after="0" w:line="240" w:lineRule="auto"/>
    </w:pPr>
    <w:rPr>
      <w:sz w:val="20"/>
    </w:rPr>
  </w:style>
  <w:style w:type="character" w:styleId="800">
    <w:name w:val="Endnote Text Char"/>
    <w:link w:val="799"/>
    <w:uiPriority w:val="99"/>
    <w:rPr>
      <w:sz w:val="20"/>
    </w:rPr>
  </w:style>
  <w:style w:type="character" w:styleId="801">
    <w:name w:val="endnote reference"/>
    <w:uiPriority w:val="99"/>
    <w:semiHidden/>
    <w:unhideWhenUsed/>
    <w:rPr>
      <w:vertAlign w:val="superscript"/>
    </w:rPr>
  </w:style>
  <w:style w:type="paragraph" w:styleId="802">
    <w:name w:val="toc 1"/>
    <w:basedOn w:val="813"/>
    <w:next w:val="813"/>
    <w:uiPriority w:val="39"/>
    <w:unhideWhenUsed/>
    <w:pPr>
      <w:ind w:left="0" w:right="0" w:firstLine="0"/>
      <w:spacing w:after="57"/>
    </w:pPr>
  </w:style>
  <w:style w:type="paragraph" w:styleId="803">
    <w:name w:val="toc 2"/>
    <w:basedOn w:val="813"/>
    <w:next w:val="813"/>
    <w:uiPriority w:val="39"/>
    <w:unhideWhenUsed/>
    <w:pPr>
      <w:ind w:left="283" w:right="0" w:firstLine="0"/>
      <w:spacing w:after="57"/>
    </w:pPr>
  </w:style>
  <w:style w:type="paragraph" w:styleId="804">
    <w:name w:val="toc 3"/>
    <w:basedOn w:val="813"/>
    <w:next w:val="813"/>
    <w:uiPriority w:val="39"/>
    <w:unhideWhenUsed/>
    <w:pPr>
      <w:ind w:left="567" w:right="0" w:firstLine="0"/>
      <w:spacing w:after="57"/>
    </w:pPr>
  </w:style>
  <w:style w:type="paragraph" w:styleId="805">
    <w:name w:val="toc 4"/>
    <w:basedOn w:val="813"/>
    <w:next w:val="813"/>
    <w:uiPriority w:val="39"/>
    <w:unhideWhenUsed/>
    <w:pPr>
      <w:ind w:left="850" w:right="0" w:firstLine="0"/>
      <w:spacing w:after="57"/>
    </w:pPr>
  </w:style>
  <w:style w:type="paragraph" w:styleId="806">
    <w:name w:val="toc 5"/>
    <w:basedOn w:val="813"/>
    <w:next w:val="813"/>
    <w:uiPriority w:val="39"/>
    <w:unhideWhenUsed/>
    <w:pPr>
      <w:ind w:left="1134" w:right="0" w:firstLine="0"/>
      <w:spacing w:after="57"/>
    </w:pPr>
  </w:style>
  <w:style w:type="paragraph" w:styleId="807">
    <w:name w:val="toc 6"/>
    <w:basedOn w:val="813"/>
    <w:next w:val="813"/>
    <w:uiPriority w:val="39"/>
    <w:unhideWhenUsed/>
    <w:pPr>
      <w:ind w:left="1417" w:right="0" w:firstLine="0"/>
      <w:spacing w:after="57"/>
    </w:pPr>
  </w:style>
  <w:style w:type="paragraph" w:styleId="808">
    <w:name w:val="toc 7"/>
    <w:basedOn w:val="813"/>
    <w:next w:val="813"/>
    <w:uiPriority w:val="39"/>
    <w:unhideWhenUsed/>
    <w:pPr>
      <w:ind w:left="1701" w:right="0" w:firstLine="0"/>
      <w:spacing w:after="57"/>
    </w:pPr>
  </w:style>
  <w:style w:type="paragraph" w:styleId="809">
    <w:name w:val="toc 8"/>
    <w:basedOn w:val="813"/>
    <w:next w:val="813"/>
    <w:uiPriority w:val="39"/>
    <w:unhideWhenUsed/>
    <w:pPr>
      <w:ind w:left="1984" w:right="0" w:firstLine="0"/>
      <w:spacing w:after="57"/>
    </w:pPr>
  </w:style>
  <w:style w:type="paragraph" w:styleId="810">
    <w:name w:val="toc 9"/>
    <w:basedOn w:val="813"/>
    <w:next w:val="813"/>
    <w:uiPriority w:val="39"/>
    <w:unhideWhenUsed/>
    <w:pPr>
      <w:ind w:left="2268" w:right="0" w:firstLine="0"/>
      <w:spacing w:after="57"/>
    </w:pPr>
  </w:style>
  <w:style w:type="paragraph" w:styleId="811">
    <w:name w:val="TOC Heading"/>
    <w:uiPriority w:val="39"/>
    <w:unhideWhenUsed/>
  </w:style>
  <w:style w:type="paragraph" w:styleId="812">
    <w:name w:val="table of figures"/>
    <w:basedOn w:val="813"/>
    <w:next w:val="813"/>
    <w:uiPriority w:val="99"/>
    <w:unhideWhenUsed/>
    <w:pPr>
      <w:spacing w:after="0" w:afterAutospacing="0"/>
    </w:pPr>
  </w:style>
  <w:style w:type="paragraph" w:styleId="813" w:default="1">
    <w:name w:val="Normal"/>
  </w:style>
  <w:style w:type="table" w:styleId="814" w:default="1">
    <w:name w:val="Table Normal"/>
    <w:tblPr/>
  </w:style>
  <w:style w:type="paragraph" w:styleId="815">
    <w:name w:val="Heading 1"/>
    <w:basedOn w:val="813"/>
    <w:next w:val="813"/>
    <w:pPr>
      <w:ind w:left="0" w:right="0" w:firstLine="0"/>
      <w:jc w:val="left"/>
      <w:keepLines/>
      <w:keepNext/>
      <w:pageBreakBefore w:val="0"/>
      <w:spacing w:before="480" w:after="12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48"/>
      <w:szCs w:val="48"/>
      <w:u w:val="none"/>
      <w:shd w:val="clear" w:color="auto" w:fill="auto"/>
      <w:vertAlign w:val="baseline"/>
    </w:rPr>
  </w:style>
  <w:style w:type="paragraph" w:styleId="816">
    <w:name w:val="Heading 2"/>
    <w:basedOn w:val="813"/>
    <w:next w:val="813"/>
    <w:pPr>
      <w:ind w:left="0" w:right="0" w:firstLine="0"/>
      <w:jc w:val="left"/>
      <w:keepLines/>
      <w:keepNext/>
      <w:pageBreakBefore w:val="0"/>
      <w:spacing w:before="360" w:after="8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36"/>
      <w:szCs w:val="36"/>
      <w:u w:val="none"/>
      <w:shd w:val="clear" w:color="auto" w:fill="auto"/>
      <w:vertAlign w:val="baseline"/>
    </w:rPr>
  </w:style>
  <w:style w:type="paragraph" w:styleId="817">
    <w:name w:val="Heading 3"/>
    <w:basedOn w:val="813"/>
    <w:next w:val="813"/>
    <w:pPr>
      <w:ind w:left="0" w:right="0" w:firstLine="0"/>
      <w:jc w:val="left"/>
      <w:keepLines/>
      <w:keepNext/>
      <w:pageBreakBefore w:val="0"/>
      <w:spacing w:before="280" w:after="8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28"/>
      <w:szCs w:val="28"/>
      <w:u w:val="none"/>
      <w:shd w:val="clear" w:color="auto" w:fill="auto"/>
      <w:vertAlign w:val="baseline"/>
    </w:rPr>
  </w:style>
  <w:style w:type="paragraph" w:styleId="818">
    <w:name w:val="Heading 4"/>
    <w:basedOn w:val="813"/>
    <w:next w:val="813"/>
    <w:pPr>
      <w:ind w:left="0" w:right="0" w:firstLine="0"/>
      <w:jc w:val="left"/>
      <w:keepLines/>
      <w:keepNext/>
      <w:pageBreakBefore w:val="0"/>
      <w:spacing w:before="240" w:after="4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24"/>
      <w:szCs w:val="24"/>
      <w:u w:val="none"/>
      <w:shd w:val="clear" w:color="auto" w:fill="auto"/>
      <w:vertAlign w:val="baseline"/>
    </w:rPr>
  </w:style>
  <w:style w:type="paragraph" w:styleId="819">
    <w:name w:val="Heading 5"/>
    <w:basedOn w:val="813"/>
    <w:next w:val="813"/>
    <w:pPr>
      <w:ind w:left="0" w:right="0" w:firstLine="0"/>
      <w:jc w:val="left"/>
      <w:keepLines/>
      <w:keepNext/>
      <w:pageBreakBefore w:val="0"/>
      <w:spacing w:before="220" w:after="4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22"/>
      <w:szCs w:val="22"/>
      <w:u w:val="none"/>
      <w:shd w:val="clear" w:color="auto" w:fill="auto"/>
      <w:vertAlign w:val="baseline"/>
    </w:rPr>
  </w:style>
  <w:style w:type="paragraph" w:styleId="820">
    <w:name w:val="Heading 6"/>
    <w:basedOn w:val="813"/>
    <w:next w:val="813"/>
    <w:pPr>
      <w:ind w:left="0" w:right="0" w:firstLine="0"/>
      <w:jc w:val="left"/>
      <w:keepLines/>
      <w:keepNext/>
      <w:pageBreakBefore w:val="0"/>
      <w:spacing w:before="200" w:after="4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20"/>
      <w:szCs w:val="20"/>
      <w:u w:val="none"/>
      <w:shd w:val="clear" w:color="auto" w:fill="auto"/>
      <w:vertAlign w:val="baseline"/>
    </w:rPr>
  </w:style>
  <w:style w:type="paragraph" w:styleId="821">
    <w:name w:val="Title"/>
    <w:basedOn w:val="813"/>
    <w:next w:val="813"/>
    <w:pPr>
      <w:ind w:left="0" w:right="0" w:firstLine="0"/>
      <w:jc w:val="left"/>
      <w:keepLines/>
      <w:keepNext/>
      <w:pageBreakBefore w:val="0"/>
      <w:spacing w:before="480" w:after="12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Calibri" w:hAnsi="Calibri" w:cs="Calibri" w:eastAsia="Calibri"/>
      <w:b/>
      <w:i w:val="0"/>
      <w:smallCaps w:val="0"/>
      <w:strike w:val="false"/>
      <w:color w:val="000000"/>
      <w:sz w:val="72"/>
      <w:szCs w:val="72"/>
      <w:u w:val="none"/>
      <w:shd w:val="clear" w:color="auto" w:fill="auto"/>
      <w:vertAlign w:val="baseline"/>
    </w:rPr>
  </w:style>
  <w:style w:type="paragraph" w:styleId="822">
    <w:name w:val="Subtitle"/>
    <w:basedOn w:val="813"/>
    <w:next w:val="813"/>
    <w:pPr>
      <w:ind w:left="0" w:right="0" w:firstLine="0"/>
      <w:jc w:val="left"/>
      <w:keepLines/>
      <w:keepNext/>
      <w:pageBreakBefore w:val="0"/>
      <w:spacing w:before="360" w:after="80" w:line="276" w:lineRule="auto"/>
      <w:shd w:val="clear" w:color="auto" w:fill="auto"/>
      <w:widowControl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</w:pPr>
    <w:rPr>
      <w:rFonts w:ascii="Georgia" w:hAnsi="Georgia" w:cs="Georgia" w:eastAsia="Georgia"/>
      <w:b w:val="0"/>
      <w:i/>
      <w:smallCaps w:val="0"/>
      <w:strike w:val="false"/>
      <w:color w:val="666666"/>
      <w:sz w:val="48"/>
      <w:szCs w:val="48"/>
      <w:u w:val="none"/>
      <w:shd w:val="clear" w:color="auto" w:fill="auto"/>
      <w:vertAlign w:val="baseline"/>
    </w:rPr>
  </w:style>
  <w:style w:type="table" w:styleId="823">
    <w:name w:val="StGen0"/>
    <w:basedOn w:val="814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  <w:style w:type="character" w:styleId="824" w:default="1">
    <w:name w:val="Default Paragraph Font"/>
    <w:uiPriority w:val="1"/>
    <w:semiHidden/>
    <w:unhideWhenUsed/>
  </w:style>
  <w:style w:type="numbering" w:styleId="82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oodle.herzen.spb.ru/course/view.php?id=6036" TargetMode="External"/><Relationship Id="rId10" Type="http://schemas.openxmlformats.org/officeDocument/2006/relationships/hyperlink" Target="https://git.herzen.spb.ru/igossoudarev/clouds" TargetMode="External"/><Relationship Id="rId11" Type="http://schemas.openxmlformats.org/officeDocument/2006/relationships/hyperlink" Target="https://moodle.herzen.spb.ru/course/view.php?id=603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9</cp:revision>
  <dcterms:modified xsi:type="dcterms:W3CDTF">2022-10-23T13:00:59Z</dcterms:modified>
</cp:coreProperties>
</file>