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1CE4" w:rsidRDefault="00672BC4" w:rsidP="00672BC4">
      <w:pPr>
        <w:pStyle w:val="Heading2"/>
      </w:pPr>
      <w:r w:rsidRPr="00672BC4">
        <w:t>Анализ программ корпоративного обучения</w:t>
      </w:r>
    </w:p>
    <w:p w:rsidR="00672BC4" w:rsidRDefault="00672BC4" w:rsidP="00672BC4">
      <w:pPr>
        <w:pStyle w:val="Heading2"/>
      </w:pPr>
      <w:r>
        <w:t xml:space="preserve">Программа </w:t>
      </w:r>
      <w:r>
        <w:t>корпоративного обучения педагогов</w:t>
      </w:r>
      <w:r>
        <w:t xml:space="preserve"> </w:t>
      </w:r>
      <w:r>
        <w:t>«Шаги к успеху»</w:t>
      </w:r>
    </w:p>
    <w:p w:rsidR="00672BC4" w:rsidRDefault="00672BC4" w:rsidP="00672BC4">
      <w:pPr>
        <w:ind w:left="360"/>
      </w:pPr>
      <w:r>
        <w:t>Наименование</w:t>
      </w:r>
      <w:r>
        <w:t xml:space="preserve"> П</w:t>
      </w:r>
      <w:r>
        <w:t>рограммы</w:t>
      </w:r>
      <w:r>
        <w:t>: п</w:t>
      </w:r>
      <w:r>
        <w:t>рограмма корпоративного обучения педагогов</w:t>
      </w:r>
      <w:r>
        <w:t xml:space="preserve"> </w:t>
      </w:r>
      <w:r>
        <w:t>Муниципального бюджетного общеобразовательного</w:t>
      </w:r>
      <w:r>
        <w:t xml:space="preserve"> </w:t>
      </w:r>
      <w:r>
        <w:t>учреждения основной общеобразовательной школы</w:t>
      </w:r>
      <w:r>
        <w:t xml:space="preserve"> </w:t>
      </w:r>
      <w:r>
        <w:t>села Джуен Амурского муниципального района</w:t>
      </w:r>
      <w:r>
        <w:t xml:space="preserve"> </w:t>
      </w:r>
      <w:r>
        <w:t>Хабаровского края «Шаги к успеху»</w:t>
      </w:r>
      <w:r>
        <w:t xml:space="preserve"> </w:t>
      </w:r>
      <w:r>
        <w:t>2020- 2022 годов</w:t>
      </w:r>
    </w:p>
    <w:p w:rsidR="00672BC4" w:rsidRDefault="00672BC4" w:rsidP="00672BC4">
      <w:pPr>
        <w:ind w:left="360"/>
      </w:pPr>
      <w:r>
        <w:t>Разработчики</w:t>
      </w:r>
      <w:r>
        <w:t xml:space="preserve"> П</w:t>
      </w:r>
      <w:r>
        <w:t>рограммы</w:t>
      </w:r>
      <w:r>
        <w:t xml:space="preserve">: </w:t>
      </w:r>
      <w:r>
        <w:t>Самар Маргарита Николаевна, директор МБОУ ООШ</w:t>
      </w:r>
      <w:r>
        <w:t xml:space="preserve"> </w:t>
      </w:r>
      <w:r>
        <w:t>с.Джуен</w:t>
      </w:r>
      <w:r>
        <w:t xml:space="preserve">, </w:t>
      </w:r>
      <w:r>
        <w:t>Решетникова Ольга Викторовна заместитель директора</w:t>
      </w:r>
      <w:r>
        <w:t xml:space="preserve"> </w:t>
      </w:r>
      <w:r>
        <w:t>по УР</w:t>
      </w:r>
    </w:p>
    <w:p w:rsidR="00672BC4" w:rsidRDefault="00672BC4" w:rsidP="00672BC4">
      <w:pPr>
        <w:ind w:left="360"/>
      </w:pPr>
      <w:r>
        <w:t>Исполнители</w:t>
      </w:r>
      <w:r>
        <w:t>:</w:t>
      </w:r>
      <w:r>
        <w:t xml:space="preserve"> </w:t>
      </w:r>
      <w:r>
        <w:t>а</w:t>
      </w:r>
      <w:r>
        <w:t>дминистрация и весь педагогический коллектив</w:t>
      </w:r>
      <w:r>
        <w:t xml:space="preserve"> </w:t>
      </w:r>
      <w:r>
        <w:t>МБОУ ООШ с.Джуен</w:t>
      </w:r>
    </w:p>
    <w:p w:rsidR="00672BC4" w:rsidRDefault="00672BC4" w:rsidP="00672BC4">
      <w:pPr>
        <w:ind w:left="360"/>
      </w:pPr>
      <w:r>
        <w:t>Основная идея</w:t>
      </w:r>
      <w:r>
        <w:t xml:space="preserve"> </w:t>
      </w:r>
      <w:r>
        <w:t>Программы</w:t>
      </w:r>
      <w:r>
        <w:t>: о</w:t>
      </w:r>
      <w:r>
        <w:t>рганизация взаимного (коллективного) обучения</w:t>
      </w:r>
      <w:r>
        <w:t xml:space="preserve"> </w:t>
      </w:r>
      <w:r>
        <w:t>педагогов в школе, объединение учителей для</w:t>
      </w:r>
      <w:r>
        <w:t xml:space="preserve"> </w:t>
      </w:r>
      <w:r>
        <w:t>совместной работы по повышению качества образования,</w:t>
      </w:r>
      <w:r>
        <w:t xml:space="preserve"> </w:t>
      </w:r>
      <w:r>
        <w:t>мотивация их к изменениям.</w:t>
      </w:r>
    </w:p>
    <w:p w:rsidR="00672BC4" w:rsidRDefault="00672BC4" w:rsidP="00672BC4">
      <w:pPr>
        <w:ind w:left="360"/>
      </w:pPr>
      <w:r>
        <w:t>Основание</w:t>
      </w:r>
      <w:r>
        <w:t xml:space="preserve"> </w:t>
      </w:r>
      <w:r>
        <w:t>разработки</w:t>
      </w:r>
      <w:r>
        <w:t>:</w:t>
      </w:r>
    </w:p>
    <w:p w:rsidR="00672BC4" w:rsidRDefault="00672BC4" w:rsidP="00672BC4">
      <w:pPr>
        <w:pStyle w:val="ListParagraph"/>
        <w:numPr>
          <w:ilvl w:val="0"/>
          <w:numId w:val="3"/>
        </w:numPr>
      </w:pPr>
      <w:r>
        <w:t>Федеральный Закон «Об образовании в Российской</w:t>
      </w:r>
      <w:r>
        <w:t xml:space="preserve"> </w:t>
      </w:r>
      <w:r>
        <w:t>Федерации от 29.12.2012 г. № 273-ФЗ</w:t>
      </w:r>
      <w:r>
        <w:t>;</w:t>
      </w:r>
    </w:p>
    <w:p w:rsidR="00672BC4" w:rsidRDefault="00672BC4" w:rsidP="00672BC4">
      <w:pPr>
        <w:pStyle w:val="ListParagraph"/>
        <w:numPr>
          <w:ilvl w:val="0"/>
          <w:numId w:val="3"/>
        </w:numPr>
      </w:pPr>
      <w:r>
        <w:t>Федеральная целевая программа развития образования на</w:t>
      </w:r>
      <w:r>
        <w:t xml:space="preserve"> </w:t>
      </w:r>
      <w:r>
        <w:t>2016 – 2020 гг., утвержденная постановлением</w:t>
      </w:r>
      <w:r>
        <w:t xml:space="preserve"> </w:t>
      </w:r>
      <w:r>
        <w:t>Правительства Российской Федерации от 23 мая 2015 г.</w:t>
      </w:r>
      <w:r>
        <w:t xml:space="preserve"> </w:t>
      </w:r>
      <w:r>
        <w:t>№ 497</w:t>
      </w:r>
      <w:r>
        <w:t>;</w:t>
      </w:r>
    </w:p>
    <w:p w:rsidR="00672BC4" w:rsidRDefault="00672BC4" w:rsidP="00672BC4">
      <w:pPr>
        <w:pStyle w:val="ListParagraph"/>
        <w:numPr>
          <w:ilvl w:val="0"/>
          <w:numId w:val="3"/>
        </w:numPr>
      </w:pPr>
      <w:r>
        <w:t>Дорожная карта по реализации состава работ</w:t>
      </w:r>
      <w:r>
        <w:t xml:space="preserve"> </w:t>
      </w:r>
      <w:r>
        <w:t>мероприятия 2.2. ФЦПРО «Повышение качества</w:t>
      </w:r>
      <w:r>
        <w:t xml:space="preserve"> </w:t>
      </w:r>
      <w:r>
        <w:t>образования в школах с низкими результатами обучения</w:t>
      </w:r>
      <w:r>
        <w:t xml:space="preserve"> </w:t>
      </w:r>
      <w:r>
        <w:t>и школах, функционирующих в неблагоприятных</w:t>
      </w:r>
      <w:r>
        <w:t xml:space="preserve"> </w:t>
      </w:r>
      <w:r>
        <w:t>социальных условиях, путем реализации региональных</w:t>
      </w:r>
      <w:r>
        <w:t xml:space="preserve"> </w:t>
      </w:r>
      <w:r>
        <w:t>проектов и распространения их результатов»</w:t>
      </w:r>
    </w:p>
    <w:p w:rsidR="00672BC4" w:rsidRDefault="00672BC4" w:rsidP="00672BC4">
      <w:pPr>
        <w:pStyle w:val="ListParagraph"/>
        <w:numPr>
          <w:ilvl w:val="0"/>
          <w:numId w:val="3"/>
        </w:numPr>
      </w:pPr>
      <w:r>
        <w:t>Распоряжение Министерства образования и науки</w:t>
      </w:r>
      <w:r>
        <w:t xml:space="preserve"> </w:t>
      </w:r>
      <w:r>
        <w:t>Хабаровского края от 07.03.2019г. № 329 «О проведении</w:t>
      </w:r>
      <w:r>
        <w:t xml:space="preserve"> </w:t>
      </w:r>
      <w:r>
        <w:t>краевого конкурса программ внутрикорпоративного</w:t>
      </w:r>
      <w:r>
        <w:t xml:space="preserve"> </w:t>
      </w:r>
      <w:r>
        <w:t>обучения, направленных на повышение качества</w:t>
      </w:r>
      <w:r>
        <w:t xml:space="preserve"> </w:t>
      </w:r>
      <w:r>
        <w:t>образования в школах, имеющих низкие результаты</w:t>
      </w:r>
      <w:r>
        <w:t xml:space="preserve"> </w:t>
      </w:r>
      <w:r>
        <w:t>образования и в школах, работающих в неблагоприятных</w:t>
      </w:r>
      <w:r>
        <w:t xml:space="preserve"> </w:t>
      </w:r>
      <w:r>
        <w:t>социальных условиях»</w:t>
      </w:r>
    </w:p>
    <w:p w:rsidR="00672BC4" w:rsidRDefault="00672BC4" w:rsidP="00F72DAB">
      <w:pPr>
        <w:ind w:left="360"/>
      </w:pPr>
      <w:r>
        <w:lastRenderedPageBreak/>
        <w:t>Цель Программы</w:t>
      </w:r>
      <w:r w:rsidR="00F72DAB">
        <w:t>:</w:t>
      </w:r>
      <w:r>
        <w:t xml:space="preserve"> </w:t>
      </w:r>
      <w:r w:rsidR="00F72DAB">
        <w:t>с</w:t>
      </w:r>
      <w:r>
        <w:t>оздание условий для профессионального роста и</w:t>
      </w:r>
      <w:r w:rsidR="00F72DAB">
        <w:t xml:space="preserve"> </w:t>
      </w:r>
      <w:r>
        <w:t>развития педагогов, вовлечение их в коллективную</w:t>
      </w:r>
      <w:r w:rsidR="00F72DAB">
        <w:t xml:space="preserve"> </w:t>
      </w:r>
      <w:r>
        <w:t>творческую деятельность.</w:t>
      </w:r>
    </w:p>
    <w:p w:rsidR="00672BC4" w:rsidRDefault="00672BC4" w:rsidP="00F72DAB">
      <w:pPr>
        <w:ind w:left="360"/>
      </w:pPr>
      <w:r>
        <w:t>Основные задачи</w:t>
      </w:r>
      <w:r w:rsidR="00F72DAB">
        <w:t xml:space="preserve"> </w:t>
      </w:r>
      <w:r>
        <w:t>Программы</w:t>
      </w:r>
      <w:r w:rsidR="00F72DAB">
        <w:t>: о</w:t>
      </w:r>
      <w:r>
        <w:t>беспечить переход от периодического повышения</w:t>
      </w:r>
      <w:r w:rsidR="00F72DAB">
        <w:t xml:space="preserve"> </w:t>
      </w:r>
      <w:r>
        <w:t>квалификации педагогических кадров к их непрерывному</w:t>
      </w:r>
      <w:r w:rsidR="00F72DAB">
        <w:t xml:space="preserve"> </w:t>
      </w:r>
      <w:r>
        <w:t>образованию через создание системы</w:t>
      </w:r>
      <w:r w:rsidR="00F72DAB">
        <w:t xml:space="preserve"> </w:t>
      </w:r>
      <w:r>
        <w:t>внутрикорпоративного обучения.</w:t>
      </w:r>
      <w:r w:rsidR="00F72DAB">
        <w:t xml:space="preserve"> </w:t>
      </w:r>
      <w:r>
        <w:t>Формировать новые образовательные потребности</w:t>
      </w:r>
      <w:r w:rsidR="00F72DAB">
        <w:t xml:space="preserve"> </w:t>
      </w:r>
      <w:r>
        <w:t>педагогов, побуждающие к работе над повышением</w:t>
      </w:r>
      <w:r w:rsidR="00F72DAB">
        <w:t xml:space="preserve"> </w:t>
      </w:r>
      <w:r>
        <w:t>качества образовательных результатов обучающихся,</w:t>
      </w:r>
      <w:r w:rsidR="00F72DAB">
        <w:t xml:space="preserve"> </w:t>
      </w:r>
      <w:r>
        <w:t>поиску новых путей и форм повышения</w:t>
      </w:r>
      <w:r w:rsidR="00F72DAB">
        <w:t xml:space="preserve"> </w:t>
      </w:r>
      <w:r>
        <w:t>профессиональных компетенций, созданию</w:t>
      </w:r>
      <w:r w:rsidR="00F72DAB">
        <w:t xml:space="preserve"> </w:t>
      </w:r>
      <w:r>
        <w:t>конкурентоспособного образовательного учреждения.</w:t>
      </w:r>
      <w:r w:rsidR="00F72DAB">
        <w:t xml:space="preserve"> </w:t>
      </w:r>
      <w:r>
        <w:t>Преодолеть последствия профессиональной изоляции</w:t>
      </w:r>
      <w:r w:rsidR="00F72DAB">
        <w:t xml:space="preserve"> </w:t>
      </w:r>
      <w:r>
        <w:t>и создание прочных профессиональные связей между</w:t>
      </w:r>
      <w:r w:rsidR="00F72DAB">
        <w:t xml:space="preserve"> </w:t>
      </w:r>
      <w:r>
        <w:t>учителями школы и школ района.</w:t>
      </w:r>
    </w:p>
    <w:p w:rsidR="00672BC4" w:rsidRDefault="00672BC4" w:rsidP="00F72DAB">
      <w:pPr>
        <w:ind w:left="360"/>
      </w:pPr>
      <w:r>
        <w:t>Сроки реализации</w:t>
      </w:r>
      <w:r w:rsidR="00F72DAB">
        <w:t xml:space="preserve"> </w:t>
      </w:r>
      <w:r>
        <w:t>Программы</w:t>
      </w:r>
      <w:r w:rsidR="00F72DAB">
        <w:t xml:space="preserve">: </w:t>
      </w:r>
      <w:r>
        <w:t>2020-2022</w:t>
      </w:r>
      <w:r w:rsidR="00DB1A0B">
        <w:t xml:space="preserve"> г.</w:t>
      </w:r>
    </w:p>
    <w:p w:rsidR="00672BC4" w:rsidRDefault="00672BC4" w:rsidP="00F72DAB">
      <w:pPr>
        <w:ind w:left="360"/>
      </w:pPr>
      <w:r>
        <w:t>Предполагаемые</w:t>
      </w:r>
      <w:r w:rsidR="00F72DAB">
        <w:t xml:space="preserve"> р</w:t>
      </w:r>
      <w:r>
        <w:t>езультаты</w:t>
      </w:r>
      <w:r w:rsidR="00F72DAB">
        <w:t xml:space="preserve"> </w:t>
      </w:r>
      <w:r>
        <w:t>проекта</w:t>
      </w:r>
      <w:r w:rsidR="00F72DAB">
        <w:t>:</w:t>
      </w:r>
    </w:p>
    <w:p w:rsidR="00672BC4" w:rsidRDefault="00672BC4" w:rsidP="00F72DAB">
      <w:pPr>
        <w:pStyle w:val="ListParagraph"/>
        <w:numPr>
          <w:ilvl w:val="0"/>
          <w:numId w:val="4"/>
        </w:numPr>
      </w:pPr>
      <w:r>
        <w:t>появятся условия для перехода от периодического</w:t>
      </w:r>
      <w:r w:rsidR="00F72DAB">
        <w:t xml:space="preserve"> </w:t>
      </w:r>
      <w:r>
        <w:t>повышения квалификации педагогических кадров к их</w:t>
      </w:r>
      <w:r w:rsidR="00F72DAB">
        <w:t xml:space="preserve"> </w:t>
      </w:r>
      <w:r>
        <w:t>непрерывному образованию через создание модели</w:t>
      </w:r>
      <w:r w:rsidR="00F72DAB">
        <w:t xml:space="preserve"> </w:t>
      </w:r>
      <w:r>
        <w:t>внутрикорпоративного обучения профессионального</w:t>
      </w:r>
      <w:r w:rsidR="00F72DAB">
        <w:t xml:space="preserve"> </w:t>
      </w:r>
      <w:r>
        <w:t>развития педагога;</w:t>
      </w:r>
    </w:p>
    <w:p w:rsidR="00672BC4" w:rsidRDefault="00672BC4" w:rsidP="00F72DAB">
      <w:pPr>
        <w:pStyle w:val="ListParagraph"/>
        <w:numPr>
          <w:ilvl w:val="0"/>
          <w:numId w:val="4"/>
        </w:numPr>
      </w:pPr>
      <w:r>
        <w:t>в процессе подготовки методических материалов</w:t>
      </w:r>
      <w:r w:rsidR="00F72DAB">
        <w:t xml:space="preserve"> </w:t>
      </w:r>
      <w:r>
        <w:t>(сценарии практических занятий, разработки</w:t>
      </w:r>
      <w:r w:rsidR="00F72DAB">
        <w:t xml:space="preserve"> </w:t>
      </w:r>
      <w:r>
        <w:t>коллективных уроков и т.п.) 80% педагогов освоят</w:t>
      </w:r>
      <w:r w:rsidR="00F72DAB">
        <w:t xml:space="preserve"> </w:t>
      </w:r>
      <w:r>
        <w:t>современные педагогические технологии, необходимые</w:t>
      </w:r>
      <w:r w:rsidR="00F72DAB">
        <w:t xml:space="preserve"> </w:t>
      </w:r>
      <w:r>
        <w:t>для получения высоких образовательных результатов;</w:t>
      </w:r>
    </w:p>
    <w:p w:rsidR="00672BC4" w:rsidRDefault="00672BC4" w:rsidP="00F72DAB">
      <w:pPr>
        <w:pStyle w:val="ListParagraph"/>
        <w:numPr>
          <w:ilvl w:val="0"/>
          <w:numId w:val="4"/>
        </w:numPr>
      </w:pPr>
      <w:r>
        <w:t>повысится качество проведения уроков;</w:t>
      </w:r>
    </w:p>
    <w:p w:rsidR="00672BC4" w:rsidRDefault="00672BC4" w:rsidP="00F72DAB">
      <w:pPr>
        <w:pStyle w:val="ListParagraph"/>
        <w:numPr>
          <w:ilvl w:val="0"/>
          <w:numId w:val="4"/>
        </w:numPr>
      </w:pPr>
      <w:r>
        <w:t>повысится количество педагогов, участвующих в</w:t>
      </w:r>
      <w:r w:rsidR="00F72DAB">
        <w:t xml:space="preserve"> </w:t>
      </w:r>
      <w:r>
        <w:t>конкурсах различных уровней;</w:t>
      </w:r>
    </w:p>
    <w:p w:rsidR="00672BC4" w:rsidRDefault="00672BC4" w:rsidP="00F72DAB">
      <w:pPr>
        <w:pStyle w:val="ListParagraph"/>
        <w:numPr>
          <w:ilvl w:val="0"/>
          <w:numId w:val="4"/>
        </w:numPr>
      </w:pPr>
      <w:r>
        <w:t>увеличится количество педагогов, аттестованных на</w:t>
      </w:r>
      <w:r w:rsidR="00F72DAB">
        <w:t xml:space="preserve"> </w:t>
      </w:r>
      <w:r>
        <w:t>первую и высшую квалификационные категории;</w:t>
      </w:r>
    </w:p>
    <w:p w:rsidR="00672BC4" w:rsidRDefault="00672BC4" w:rsidP="00F72DAB">
      <w:pPr>
        <w:pStyle w:val="ListParagraph"/>
        <w:numPr>
          <w:ilvl w:val="0"/>
          <w:numId w:val="4"/>
        </w:numPr>
      </w:pPr>
      <w:r>
        <w:t>повысится качество образовательных результатов</w:t>
      </w:r>
      <w:r w:rsidR="00F72DAB">
        <w:t xml:space="preserve"> </w:t>
      </w:r>
      <w:r>
        <w:t>обучающихся.</w:t>
      </w:r>
    </w:p>
    <w:p w:rsidR="00630FBB" w:rsidRDefault="001E14F8" w:rsidP="00630FBB">
      <w:pPr>
        <w:pStyle w:val="Heading2"/>
      </w:pPr>
      <w:r>
        <w:t>Программа корпоративного обучения ГБДОУ детский сад №40 Московского района Санкт-Петербурга</w:t>
      </w:r>
    </w:p>
    <w:p w:rsidR="001E14F8" w:rsidRDefault="001E14F8" w:rsidP="001E14F8">
      <w:r>
        <w:t>Наименование</w:t>
      </w:r>
      <w:r>
        <w:t xml:space="preserve"> П</w:t>
      </w:r>
      <w:r>
        <w:t>рограммы</w:t>
      </w:r>
      <w:r>
        <w:t>: п</w:t>
      </w:r>
      <w:r>
        <w:t>рограмма корпоративного обучения педагогов Государственного</w:t>
      </w:r>
      <w:r>
        <w:t xml:space="preserve"> </w:t>
      </w:r>
      <w:r>
        <w:t>бюджетного дошкольного образовательного учреждения детского сада № 40</w:t>
      </w:r>
      <w:r>
        <w:t xml:space="preserve"> </w:t>
      </w:r>
      <w:r>
        <w:t xml:space="preserve">общеразвивающего вида с приоритетным </w:t>
      </w:r>
      <w:r>
        <w:lastRenderedPageBreak/>
        <w:t>осуществлением деятельности по</w:t>
      </w:r>
      <w:r>
        <w:t xml:space="preserve"> </w:t>
      </w:r>
      <w:r>
        <w:t>познавательно-речевому развитию детей Московского района Санкт</w:t>
      </w:r>
      <w:r>
        <w:t>-</w:t>
      </w:r>
      <w:r>
        <w:t>Петербурга на период 2020 - 2022 годов</w:t>
      </w:r>
    </w:p>
    <w:p w:rsidR="001E14F8" w:rsidRDefault="001E14F8" w:rsidP="001E14F8">
      <w:r>
        <w:t>Основание</w:t>
      </w:r>
      <w:r>
        <w:t xml:space="preserve"> р</w:t>
      </w:r>
      <w:r>
        <w:t>азработки</w:t>
      </w:r>
      <w:r>
        <w:t xml:space="preserve"> </w:t>
      </w:r>
      <w:r>
        <w:t>Программы:</w:t>
      </w:r>
    </w:p>
    <w:p w:rsidR="001E14F8" w:rsidRDefault="001E14F8" w:rsidP="001E14F8">
      <w:pPr>
        <w:pStyle w:val="ListParagraph"/>
        <w:numPr>
          <w:ilvl w:val="0"/>
          <w:numId w:val="6"/>
        </w:numPr>
      </w:pPr>
      <w:r>
        <w:t>к</w:t>
      </w:r>
      <w:r>
        <w:t>онституция Российской Федерации</w:t>
      </w:r>
      <w:r>
        <w:t>;</w:t>
      </w:r>
    </w:p>
    <w:p w:rsidR="001E14F8" w:rsidRDefault="001E14F8" w:rsidP="001E14F8">
      <w:pPr>
        <w:pStyle w:val="ListParagraph"/>
        <w:numPr>
          <w:ilvl w:val="0"/>
          <w:numId w:val="6"/>
        </w:numPr>
      </w:pPr>
      <w:r>
        <w:t>Ф</w:t>
      </w:r>
      <w:r>
        <w:t>едеральный закон Российской Федерации от 29.12.2012г № 273 – ФЗ</w:t>
      </w:r>
      <w:r>
        <w:t xml:space="preserve"> </w:t>
      </w:r>
      <w:r>
        <w:t>«Об образовании в Российской Федерации»</w:t>
      </w:r>
      <w:r>
        <w:t>;</w:t>
      </w:r>
    </w:p>
    <w:p w:rsidR="001E14F8" w:rsidRDefault="001E14F8" w:rsidP="001E14F8">
      <w:pPr>
        <w:pStyle w:val="ListParagraph"/>
        <w:numPr>
          <w:ilvl w:val="0"/>
          <w:numId w:val="6"/>
        </w:numPr>
      </w:pPr>
      <w:r>
        <w:t>Ф</w:t>
      </w:r>
      <w:r>
        <w:t>едеральный государственный образовательный стандарт дошкольного</w:t>
      </w:r>
      <w:r>
        <w:t xml:space="preserve"> </w:t>
      </w:r>
      <w:r>
        <w:t>образования</w:t>
      </w:r>
      <w:r>
        <w:t>.</w:t>
      </w:r>
    </w:p>
    <w:p w:rsidR="001E14F8" w:rsidRDefault="001E14F8" w:rsidP="001E14F8">
      <w:r>
        <w:t>Руководитель</w:t>
      </w:r>
      <w:r>
        <w:t xml:space="preserve"> П</w:t>
      </w:r>
      <w:r>
        <w:t>рограммы</w:t>
      </w:r>
      <w:r>
        <w:t>: з</w:t>
      </w:r>
      <w:r>
        <w:t>аведующий ГБДОУ Губичева Т.А.</w:t>
      </w:r>
    </w:p>
    <w:p w:rsidR="001E14F8" w:rsidRDefault="001E14F8" w:rsidP="001E14F8">
      <w:r>
        <w:t>Разработчики</w:t>
      </w:r>
      <w:r>
        <w:t xml:space="preserve"> </w:t>
      </w:r>
      <w:r>
        <w:t>Программы</w:t>
      </w:r>
      <w:r>
        <w:t>: с</w:t>
      </w:r>
      <w:r>
        <w:t>т.</w:t>
      </w:r>
      <w:r>
        <w:t xml:space="preserve"> </w:t>
      </w:r>
      <w:r>
        <w:t>воспитатель Сумарокова А.А.</w:t>
      </w:r>
    </w:p>
    <w:p w:rsidR="001E14F8" w:rsidRDefault="001E14F8" w:rsidP="001E14F8">
      <w:r>
        <w:t>Исполнители</w:t>
      </w:r>
      <w:r>
        <w:t xml:space="preserve"> </w:t>
      </w:r>
      <w:r>
        <w:t>Программы</w:t>
      </w:r>
      <w:r>
        <w:t>: а</w:t>
      </w:r>
      <w:r>
        <w:t>дминистрация, педагогический коллектив ГБДОУ детский сад № 40</w:t>
      </w:r>
      <w:r>
        <w:t xml:space="preserve"> </w:t>
      </w:r>
      <w:r>
        <w:t>Московского района Санкт- Петербурга.</w:t>
      </w:r>
    </w:p>
    <w:p w:rsidR="001E14F8" w:rsidRDefault="001E14F8" w:rsidP="001E14F8">
      <w:r>
        <w:t>Научно</w:t>
      </w:r>
      <w:r w:rsidR="00A31DD9" w:rsidRPr="00A31DD9">
        <w:t>-</w:t>
      </w:r>
      <w:r>
        <w:t>методические</w:t>
      </w:r>
      <w:r w:rsidR="00A31DD9" w:rsidRPr="00A31DD9">
        <w:t xml:space="preserve"> </w:t>
      </w:r>
      <w:r>
        <w:t>основы разработки</w:t>
      </w:r>
      <w:r w:rsidR="00A31DD9" w:rsidRPr="00A31DD9">
        <w:t xml:space="preserve"> </w:t>
      </w:r>
      <w:r>
        <w:t>Программы</w:t>
      </w:r>
      <w:r w:rsidR="00D62A3A">
        <w:t>: в</w:t>
      </w:r>
      <w:r>
        <w:t xml:space="preserve"> соответствии с требованиями Федерального государственного</w:t>
      </w:r>
      <w:r w:rsidR="00A31DD9" w:rsidRPr="00A31DD9">
        <w:t xml:space="preserve"> </w:t>
      </w:r>
      <w:r>
        <w:t>образовательного стандарта дошкольного образования должны быть</w:t>
      </w:r>
      <w:r w:rsidR="00A31DD9" w:rsidRPr="00A31DD9">
        <w:t xml:space="preserve"> </w:t>
      </w:r>
      <w:r>
        <w:t>созданы условия для:</w:t>
      </w:r>
    </w:p>
    <w:p w:rsidR="001E14F8" w:rsidRDefault="001E14F8" w:rsidP="00A31DD9">
      <w:pPr>
        <w:pStyle w:val="ListParagraph"/>
        <w:numPr>
          <w:ilvl w:val="0"/>
          <w:numId w:val="11"/>
        </w:numPr>
      </w:pPr>
      <w:r>
        <w:t>профессионального развития педагогических и руководящих работников,</w:t>
      </w:r>
      <w:r w:rsidR="00D62A3A">
        <w:t xml:space="preserve"> </w:t>
      </w:r>
      <w:r>
        <w:t>в том числе их дополнительного профессионального образования;</w:t>
      </w:r>
    </w:p>
    <w:p w:rsidR="001E14F8" w:rsidRDefault="001E14F8" w:rsidP="00A31DD9">
      <w:pPr>
        <w:pStyle w:val="ListParagraph"/>
        <w:numPr>
          <w:ilvl w:val="0"/>
          <w:numId w:val="11"/>
        </w:numPr>
      </w:pPr>
      <w:r>
        <w:t>консультативной поддержки педагогических работников и родителей</w:t>
      </w:r>
      <w:r w:rsidR="00D62A3A">
        <w:t xml:space="preserve"> </w:t>
      </w:r>
      <w:r>
        <w:t>(законных представителей) по вопросам образования и охраны здоровья</w:t>
      </w:r>
      <w:r w:rsidR="00D62A3A">
        <w:t xml:space="preserve"> </w:t>
      </w:r>
      <w:r>
        <w:t>детей, в том числе инклюзивного образования (в случае его организации);</w:t>
      </w:r>
    </w:p>
    <w:p w:rsidR="001E14F8" w:rsidRDefault="001E14F8" w:rsidP="00A31DD9">
      <w:pPr>
        <w:pStyle w:val="ListParagraph"/>
        <w:numPr>
          <w:ilvl w:val="0"/>
          <w:numId w:val="11"/>
        </w:numPr>
      </w:pPr>
      <w:r>
        <w:t>организационно-методического сопровождения процесса реализации</w:t>
      </w:r>
      <w:r w:rsidR="00D62A3A">
        <w:t xml:space="preserve"> </w:t>
      </w:r>
      <w:r>
        <w:t>Программы, в том числе во взаимодействии со сверстниками и взрослыми.</w:t>
      </w:r>
    </w:p>
    <w:p w:rsidR="001E14F8" w:rsidRDefault="001E14F8" w:rsidP="001E14F8">
      <w:r>
        <w:t>Основные этапы и</w:t>
      </w:r>
      <w:r w:rsidR="00A31DD9">
        <w:t xml:space="preserve"> </w:t>
      </w:r>
      <w:r>
        <w:t>формы обсуждения</w:t>
      </w:r>
      <w:r w:rsidR="00A31DD9">
        <w:t xml:space="preserve"> </w:t>
      </w:r>
      <w:r>
        <w:t>и принятия</w:t>
      </w:r>
      <w:r w:rsidR="00A31DD9">
        <w:t xml:space="preserve"> </w:t>
      </w:r>
      <w:r>
        <w:t>Программы</w:t>
      </w:r>
      <w:r w:rsidR="00A31DD9">
        <w:t>:</w:t>
      </w:r>
      <w:r w:rsidR="00A31DD9" w:rsidRPr="00A31DD9">
        <w:t xml:space="preserve"> </w:t>
      </w:r>
      <w:r w:rsidR="00D62A3A">
        <w:t>п</w:t>
      </w:r>
      <w:r>
        <w:t>рограмма обсуждена в педагогическом коллективе (на педагогическом</w:t>
      </w:r>
      <w:r w:rsidR="00A31DD9" w:rsidRPr="00A31DD9">
        <w:t xml:space="preserve"> </w:t>
      </w:r>
      <w:r>
        <w:t>совете)</w:t>
      </w:r>
      <w:r w:rsidR="00D6687A">
        <w:t>.</w:t>
      </w:r>
    </w:p>
    <w:p w:rsidR="001E14F8" w:rsidRDefault="001E14F8" w:rsidP="001E14F8">
      <w:r>
        <w:t>Дата принятия</w:t>
      </w:r>
      <w:r w:rsidR="00D62A3A">
        <w:t xml:space="preserve"> </w:t>
      </w:r>
      <w:r>
        <w:t>Программы</w:t>
      </w:r>
      <w:r w:rsidR="00D62A3A">
        <w:t>: п</w:t>
      </w:r>
      <w:r>
        <w:t>ринята педагогическим советом ГБДОУ</w:t>
      </w:r>
      <w:r w:rsidR="00D62A3A">
        <w:t xml:space="preserve"> </w:t>
      </w:r>
      <w:r>
        <w:t>от 19.12.2019 г. протокол № 2.</w:t>
      </w:r>
    </w:p>
    <w:p w:rsidR="001E14F8" w:rsidRDefault="001E14F8" w:rsidP="001E14F8">
      <w:r>
        <w:t>Дата утверждения</w:t>
      </w:r>
      <w:r w:rsidR="00D62A3A">
        <w:t xml:space="preserve"> </w:t>
      </w:r>
      <w:r>
        <w:t>Программы</w:t>
      </w:r>
      <w:r w:rsidR="00D62A3A">
        <w:t>: п</w:t>
      </w:r>
      <w:r>
        <w:t>риказ заведующего ГБДОУ от 09.01.2020 г. № 4 п.2</w:t>
      </w:r>
      <w:r w:rsidR="00FB24AF">
        <w:t>.</w:t>
      </w:r>
    </w:p>
    <w:p w:rsidR="001E14F8" w:rsidRDefault="001E14F8" w:rsidP="001E14F8">
      <w:r>
        <w:lastRenderedPageBreak/>
        <w:t>Цель Программы</w:t>
      </w:r>
      <w:r w:rsidR="00D62A3A">
        <w:t>: о</w:t>
      </w:r>
      <w:r>
        <w:t>беспечить профессиональный рост педагогических кадров, способных</w:t>
      </w:r>
      <w:r w:rsidR="00D62A3A">
        <w:t xml:space="preserve"> </w:t>
      </w:r>
      <w:r>
        <w:t>осуществлять качественное дошкольное образование через систему</w:t>
      </w:r>
      <w:r w:rsidR="00D62A3A">
        <w:t xml:space="preserve"> </w:t>
      </w:r>
      <w:r>
        <w:t>корпоративного обучения.</w:t>
      </w:r>
    </w:p>
    <w:p w:rsidR="00D62A3A" w:rsidRDefault="001E14F8" w:rsidP="001E14F8">
      <w:r>
        <w:t xml:space="preserve">Задачи </w:t>
      </w:r>
      <w:r w:rsidR="00D62A3A">
        <w:t>П</w:t>
      </w:r>
      <w:r>
        <w:t>рограммы</w:t>
      </w:r>
      <w:r w:rsidR="00D62A3A">
        <w:t>:</w:t>
      </w:r>
    </w:p>
    <w:p w:rsidR="001E14F8" w:rsidRDefault="001E14F8" w:rsidP="00D62A3A">
      <w:pPr>
        <w:pStyle w:val="ListParagraph"/>
        <w:numPr>
          <w:ilvl w:val="0"/>
          <w:numId w:val="13"/>
        </w:numPr>
      </w:pPr>
      <w:r>
        <w:t>освоение когнитивного компонента (формирование четкого представление</w:t>
      </w:r>
      <w:r w:rsidR="00D62A3A">
        <w:t xml:space="preserve"> </w:t>
      </w:r>
      <w:r>
        <w:t>о структуре, принципах, требованиях, основных понятиях ФГОС и</w:t>
      </w:r>
      <w:r w:rsidR="00D62A3A">
        <w:t xml:space="preserve"> </w:t>
      </w:r>
      <w:r>
        <w:t>основной образовательной программы ГБДОУ, а так же способах их</w:t>
      </w:r>
      <w:r w:rsidR="00D62A3A">
        <w:t xml:space="preserve"> </w:t>
      </w:r>
      <w:r>
        <w:t>реализации в образовательном процессе);</w:t>
      </w:r>
    </w:p>
    <w:p w:rsidR="001E14F8" w:rsidRDefault="001E14F8" w:rsidP="00D62A3A">
      <w:pPr>
        <w:pStyle w:val="ListParagraph"/>
        <w:numPr>
          <w:ilvl w:val="0"/>
          <w:numId w:val="13"/>
        </w:numPr>
      </w:pPr>
      <w:r>
        <w:t>освоение операционального компонента (овладение практическими</w:t>
      </w:r>
      <w:r w:rsidR="00D62A3A">
        <w:t xml:space="preserve"> </w:t>
      </w:r>
      <w:r>
        <w:t>навыками моделирования ООП ДО, проектирования рабочих программ с</w:t>
      </w:r>
      <w:r w:rsidR="00D62A3A">
        <w:t xml:space="preserve"> </w:t>
      </w:r>
      <w:r>
        <w:t>учетом требований системно-деятельностного и компетентностного</w:t>
      </w:r>
      <w:r w:rsidR="00D62A3A">
        <w:t xml:space="preserve"> </w:t>
      </w:r>
      <w:r>
        <w:t>подходов, применения инновационных технологий в образовательном</w:t>
      </w:r>
      <w:r w:rsidR="00D62A3A">
        <w:t xml:space="preserve"> </w:t>
      </w:r>
      <w:r>
        <w:t>процессе, стратегиями и приемами организации деятельности детей)</w:t>
      </w:r>
      <w:r w:rsidR="00D62A3A">
        <w:t>;</w:t>
      </w:r>
    </w:p>
    <w:p w:rsidR="001E14F8" w:rsidRDefault="001E14F8" w:rsidP="00D62A3A">
      <w:pPr>
        <w:pStyle w:val="ListParagraph"/>
        <w:numPr>
          <w:ilvl w:val="0"/>
          <w:numId w:val="13"/>
        </w:numPr>
      </w:pPr>
      <w:r>
        <w:t>освоение мотивационного компонента (повышение потребности педагогов</w:t>
      </w:r>
      <w:r w:rsidR="00D62A3A">
        <w:t xml:space="preserve"> </w:t>
      </w:r>
      <w:r>
        <w:t>в совершенствовании своей профессиональной деятельности и</w:t>
      </w:r>
      <w:r w:rsidR="00D62A3A">
        <w:t xml:space="preserve"> </w:t>
      </w:r>
      <w:r>
        <w:t>саморазвитии)</w:t>
      </w:r>
      <w:r w:rsidR="00D62A3A">
        <w:t>.</w:t>
      </w:r>
    </w:p>
    <w:p w:rsidR="001E14F8" w:rsidRDefault="001E14F8" w:rsidP="001E14F8">
      <w:r>
        <w:t>Приоритетные</w:t>
      </w:r>
      <w:r w:rsidR="00D62A3A">
        <w:t xml:space="preserve"> </w:t>
      </w:r>
      <w:r>
        <w:t>направления</w:t>
      </w:r>
      <w:r w:rsidR="00D62A3A">
        <w:t xml:space="preserve"> </w:t>
      </w:r>
      <w:r>
        <w:t>Программы</w:t>
      </w:r>
      <w:r w:rsidR="00D62A3A">
        <w:t>:</w:t>
      </w:r>
    </w:p>
    <w:p w:rsidR="001E14F8" w:rsidRDefault="001E14F8" w:rsidP="00D62A3A">
      <w:pPr>
        <w:pStyle w:val="ListParagraph"/>
        <w:numPr>
          <w:ilvl w:val="0"/>
          <w:numId w:val="14"/>
        </w:numPr>
      </w:pPr>
      <w:r>
        <w:t>обеспечение образовательного учреждения</w:t>
      </w:r>
      <w:r w:rsidR="00547987">
        <w:t xml:space="preserve"> в</w:t>
      </w:r>
      <w:r>
        <w:t>ысококвалифицированными</w:t>
      </w:r>
      <w:r w:rsidR="00D62A3A">
        <w:t xml:space="preserve"> </w:t>
      </w:r>
      <w:r>
        <w:t>педагогическими кадрами;</w:t>
      </w:r>
    </w:p>
    <w:p w:rsidR="001E14F8" w:rsidRDefault="001E14F8" w:rsidP="00D62A3A">
      <w:pPr>
        <w:pStyle w:val="ListParagraph"/>
        <w:numPr>
          <w:ilvl w:val="0"/>
          <w:numId w:val="14"/>
        </w:numPr>
      </w:pPr>
      <w:r>
        <w:t>создание правовых, организационно-методических условий для</w:t>
      </w:r>
      <w:r w:rsidR="00D62A3A">
        <w:t xml:space="preserve"> </w:t>
      </w:r>
      <w:r>
        <w:t>совершенствования профессионального мастерства педагогических</w:t>
      </w:r>
      <w:r w:rsidR="00D62A3A">
        <w:t xml:space="preserve"> </w:t>
      </w:r>
      <w:r>
        <w:t>работников в соответствии с требованиями ФГОС ДО;</w:t>
      </w:r>
    </w:p>
    <w:p w:rsidR="001E14F8" w:rsidRDefault="001E14F8" w:rsidP="00D62A3A">
      <w:pPr>
        <w:pStyle w:val="ListParagraph"/>
        <w:numPr>
          <w:ilvl w:val="0"/>
          <w:numId w:val="14"/>
        </w:numPr>
      </w:pPr>
      <w:r>
        <w:t>психологическая и методическая поддержка</w:t>
      </w:r>
      <w:r w:rsidR="00D62A3A">
        <w:t>;</w:t>
      </w:r>
    </w:p>
    <w:p w:rsidR="001E14F8" w:rsidRDefault="001E14F8" w:rsidP="00D62A3A">
      <w:pPr>
        <w:pStyle w:val="ListParagraph"/>
        <w:numPr>
          <w:ilvl w:val="0"/>
          <w:numId w:val="14"/>
        </w:numPr>
      </w:pPr>
      <w:r>
        <w:t>непрерывность профессионального развития</w:t>
      </w:r>
      <w:r w:rsidR="00D62A3A">
        <w:t>.</w:t>
      </w:r>
    </w:p>
    <w:p w:rsidR="001E14F8" w:rsidRDefault="001E14F8" w:rsidP="001E14F8">
      <w:r>
        <w:t>Ожидаемые</w:t>
      </w:r>
      <w:r w:rsidR="00D62A3A">
        <w:t xml:space="preserve"> </w:t>
      </w:r>
      <w:r>
        <w:t>конечные</w:t>
      </w:r>
      <w:r w:rsidR="00B54894">
        <w:t xml:space="preserve"> </w:t>
      </w:r>
      <w:r w:rsidR="00B54894">
        <w:t>результаты</w:t>
      </w:r>
      <w:r w:rsidR="00B54894">
        <w:t xml:space="preserve"> </w:t>
      </w:r>
      <w:r w:rsidR="00B54894">
        <w:t>реализации</w:t>
      </w:r>
      <w:r w:rsidR="00B54894">
        <w:t xml:space="preserve"> </w:t>
      </w:r>
      <w:r w:rsidR="00B54894">
        <w:t>Программы</w:t>
      </w:r>
      <w:r w:rsidR="00B54894">
        <w:t>:</w:t>
      </w:r>
    </w:p>
    <w:p w:rsidR="001E14F8" w:rsidRDefault="001E14F8" w:rsidP="00B54894">
      <w:pPr>
        <w:pStyle w:val="ListParagraph"/>
        <w:numPr>
          <w:ilvl w:val="0"/>
          <w:numId w:val="15"/>
        </w:numPr>
      </w:pPr>
      <w:r>
        <w:t>динамика личностного развития, показателем которой является</w:t>
      </w:r>
      <w:r w:rsidR="00B54894">
        <w:t xml:space="preserve"> </w:t>
      </w:r>
      <w:r>
        <w:t>положительное самоопределение, мотивационная готовность к реализации</w:t>
      </w:r>
      <w:r w:rsidR="00B54894">
        <w:t xml:space="preserve"> </w:t>
      </w:r>
      <w:r>
        <w:t>профессионального стандарта педагога и ФГОС ДО (индивидуальный</w:t>
      </w:r>
      <w:r w:rsidR="00B54894">
        <w:t xml:space="preserve"> </w:t>
      </w:r>
      <w:r>
        <w:t>план профессионального развития);</w:t>
      </w:r>
    </w:p>
    <w:p w:rsidR="001E14F8" w:rsidRDefault="001E14F8" w:rsidP="00B54894">
      <w:pPr>
        <w:pStyle w:val="ListParagraph"/>
        <w:numPr>
          <w:ilvl w:val="0"/>
          <w:numId w:val="15"/>
        </w:numPr>
      </w:pPr>
      <w:r>
        <w:t>достаточно сформированная база компетентных и грамотных педагогов,</w:t>
      </w:r>
      <w:r w:rsidR="00B54894">
        <w:t xml:space="preserve"> </w:t>
      </w:r>
      <w:r>
        <w:t>соответствующих требованиям профессионального стандарта.</w:t>
      </w:r>
    </w:p>
    <w:p w:rsidR="001E14F8" w:rsidRDefault="001E14F8" w:rsidP="001E14F8">
      <w:r>
        <w:t>Срок действия</w:t>
      </w:r>
      <w:r w:rsidR="00154512">
        <w:t xml:space="preserve"> </w:t>
      </w:r>
      <w:r>
        <w:t>Программы</w:t>
      </w:r>
      <w:r w:rsidR="00154512">
        <w:t xml:space="preserve">: </w:t>
      </w:r>
      <w:r>
        <w:t>2020-2022</w:t>
      </w:r>
      <w:r w:rsidR="009A0BCC">
        <w:t xml:space="preserve"> </w:t>
      </w:r>
      <w:r>
        <w:t>г.</w:t>
      </w:r>
    </w:p>
    <w:p w:rsidR="001E14F8" w:rsidRDefault="001E14F8" w:rsidP="001E14F8">
      <w:r>
        <w:lastRenderedPageBreak/>
        <w:t>Механизм</w:t>
      </w:r>
      <w:r w:rsidR="005155A7">
        <w:t xml:space="preserve"> </w:t>
      </w:r>
      <w:r>
        <w:t>реализации</w:t>
      </w:r>
      <w:r w:rsidR="005155A7">
        <w:t xml:space="preserve"> </w:t>
      </w:r>
      <w:r>
        <w:t>Программы</w:t>
      </w:r>
      <w:r w:rsidR="005155A7">
        <w:t>:</w:t>
      </w:r>
    </w:p>
    <w:p w:rsidR="001E14F8" w:rsidRDefault="001E14F8" w:rsidP="005155A7">
      <w:pPr>
        <w:pStyle w:val="ListParagraph"/>
        <w:numPr>
          <w:ilvl w:val="0"/>
          <w:numId w:val="10"/>
        </w:numPr>
      </w:pPr>
      <w:r>
        <w:t>разработка индивидуального маршрута профессионального развития</w:t>
      </w:r>
      <w:r w:rsidR="005155A7">
        <w:t xml:space="preserve"> </w:t>
      </w:r>
      <w:r>
        <w:t>педагога;</w:t>
      </w:r>
    </w:p>
    <w:p w:rsidR="001E14F8" w:rsidRDefault="001E14F8" w:rsidP="005155A7">
      <w:pPr>
        <w:pStyle w:val="ListParagraph"/>
        <w:numPr>
          <w:ilvl w:val="0"/>
          <w:numId w:val="10"/>
        </w:numPr>
      </w:pPr>
      <w:r>
        <w:t>оформление карт профессионального роста и самообразования педагога</w:t>
      </w:r>
      <w:r w:rsidR="008B0682">
        <w:t>;</w:t>
      </w:r>
    </w:p>
    <w:p w:rsidR="001E14F8" w:rsidRDefault="001E14F8" w:rsidP="005155A7">
      <w:pPr>
        <w:pStyle w:val="ListParagraph"/>
        <w:numPr>
          <w:ilvl w:val="0"/>
          <w:numId w:val="10"/>
        </w:numPr>
      </w:pPr>
      <w:r>
        <w:t>разработка рекомендаций по планированию, организации и проведению</w:t>
      </w:r>
      <w:r w:rsidR="005155A7">
        <w:t xml:space="preserve"> </w:t>
      </w:r>
      <w:r>
        <w:t>образовательной работы с детьми;</w:t>
      </w:r>
    </w:p>
    <w:p w:rsidR="001E14F8" w:rsidRDefault="001E14F8" w:rsidP="005155A7">
      <w:pPr>
        <w:pStyle w:val="ListParagraph"/>
        <w:numPr>
          <w:ilvl w:val="0"/>
          <w:numId w:val="10"/>
        </w:numPr>
      </w:pPr>
      <w:r>
        <w:t>разработка конспектов (технологических карт) мероприятий, проектов,</w:t>
      </w:r>
      <w:r w:rsidR="005155A7">
        <w:t xml:space="preserve"> </w:t>
      </w:r>
      <w:r>
        <w:t>методических пособий.</w:t>
      </w:r>
    </w:p>
    <w:p w:rsidR="001E14F8" w:rsidRDefault="001E14F8" w:rsidP="001E14F8">
      <w:r>
        <w:t>Структура</w:t>
      </w:r>
      <w:r w:rsidR="005155A7">
        <w:t xml:space="preserve"> П</w:t>
      </w:r>
      <w:r>
        <w:t>рограммы</w:t>
      </w:r>
      <w:r w:rsidR="005155A7">
        <w:t>:</w:t>
      </w:r>
      <w:r w:rsidR="006B7BEB">
        <w:t xml:space="preserve"> </w:t>
      </w:r>
      <w:r>
        <w:t>Основные блоки содержания Программы:</w:t>
      </w:r>
    </w:p>
    <w:p w:rsidR="001E14F8" w:rsidRDefault="001E14F8" w:rsidP="005155A7">
      <w:pPr>
        <w:pStyle w:val="ListParagraph"/>
        <w:numPr>
          <w:ilvl w:val="0"/>
          <w:numId w:val="9"/>
        </w:numPr>
      </w:pPr>
      <w:r>
        <w:t>информационная справка</w:t>
      </w:r>
      <w:r w:rsidR="005155A7">
        <w:t>;</w:t>
      </w:r>
    </w:p>
    <w:p w:rsidR="001E14F8" w:rsidRDefault="001E14F8" w:rsidP="005155A7">
      <w:pPr>
        <w:pStyle w:val="ListParagraph"/>
        <w:numPr>
          <w:ilvl w:val="0"/>
          <w:numId w:val="9"/>
        </w:numPr>
      </w:pPr>
      <w:r>
        <w:t>нормативное обоснование программы корпоративного обучения, принципы</w:t>
      </w:r>
      <w:r w:rsidR="005155A7">
        <w:t xml:space="preserve"> </w:t>
      </w:r>
      <w:r>
        <w:t>ее реализации</w:t>
      </w:r>
      <w:r w:rsidR="005155A7">
        <w:t>;</w:t>
      </w:r>
    </w:p>
    <w:p w:rsidR="001E14F8" w:rsidRDefault="001E14F8" w:rsidP="005155A7">
      <w:pPr>
        <w:pStyle w:val="ListParagraph"/>
        <w:numPr>
          <w:ilvl w:val="0"/>
          <w:numId w:val="9"/>
        </w:numPr>
      </w:pPr>
      <w:r>
        <w:t>направления, задачи, поэтапный план развития.</w:t>
      </w:r>
    </w:p>
    <w:p w:rsidR="001E14F8" w:rsidRDefault="001E14F8" w:rsidP="001E14F8">
      <w:r>
        <w:t>Источники</w:t>
      </w:r>
      <w:r w:rsidR="005155A7">
        <w:t xml:space="preserve"> </w:t>
      </w:r>
      <w:r>
        <w:t>финансирования</w:t>
      </w:r>
      <w:r w:rsidR="005155A7">
        <w:t xml:space="preserve"> </w:t>
      </w:r>
      <w:r>
        <w:t>Программы</w:t>
      </w:r>
      <w:r w:rsidR="005155A7">
        <w:t>: в</w:t>
      </w:r>
      <w:r>
        <w:t xml:space="preserve"> рамках бюджетного финансирования</w:t>
      </w:r>
      <w:r w:rsidR="00E33705">
        <w:t>.</w:t>
      </w:r>
    </w:p>
    <w:p w:rsidR="001E14F8" w:rsidRDefault="001E14F8" w:rsidP="001E14F8">
      <w:r>
        <w:t>Порядок управления</w:t>
      </w:r>
      <w:r w:rsidR="005155A7">
        <w:t xml:space="preserve"> р</w:t>
      </w:r>
      <w:r>
        <w:t>еализацией</w:t>
      </w:r>
      <w:r w:rsidR="005155A7">
        <w:t xml:space="preserve"> </w:t>
      </w:r>
      <w:r>
        <w:t>Программы</w:t>
      </w:r>
      <w:r w:rsidR="005155A7">
        <w:t>: у</w:t>
      </w:r>
      <w:r>
        <w:t>правление реализацией и корректировка программы корпоративного</w:t>
      </w:r>
      <w:r w:rsidR="00023A17">
        <w:t xml:space="preserve"> </w:t>
      </w:r>
      <w:r>
        <w:t>обучения осуществляется заведующим и педагогическим советом ГБДОУ</w:t>
      </w:r>
      <w:r w:rsidR="00E33705">
        <w:t>.</w:t>
      </w:r>
      <w:bookmarkStart w:id="0" w:name="_GoBack"/>
      <w:bookmarkEnd w:id="0"/>
    </w:p>
    <w:p w:rsidR="001E14F8" w:rsidRDefault="001E14F8" w:rsidP="001E14F8">
      <w:r>
        <w:t>Система</w:t>
      </w:r>
      <w:r w:rsidR="005155A7">
        <w:t xml:space="preserve"> </w:t>
      </w:r>
      <w:r>
        <w:t>организации</w:t>
      </w:r>
      <w:r w:rsidR="005155A7">
        <w:t xml:space="preserve"> </w:t>
      </w:r>
      <w:r>
        <w:t>контроля</w:t>
      </w:r>
      <w:r w:rsidR="005155A7">
        <w:t>: т</w:t>
      </w:r>
      <w:r>
        <w:t>екущий контроль осуществляет старший воспитатель.</w:t>
      </w:r>
    </w:p>
    <w:p w:rsidR="001E14F8" w:rsidRDefault="001E14F8" w:rsidP="001E14F8">
      <w:r>
        <w:t>Мониторинг хода и</w:t>
      </w:r>
      <w:r w:rsidR="005155A7">
        <w:t xml:space="preserve"> р</w:t>
      </w:r>
      <w:r>
        <w:t>езультатов</w:t>
      </w:r>
      <w:r w:rsidR="005155A7">
        <w:t xml:space="preserve"> </w:t>
      </w:r>
      <w:r>
        <w:t>реализации</w:t>
      </w:r>
      <w:r w:rsidR="005155A7">
        <w:t xml:space="preserve"> </w:t>
      </w:r>
      <w:r>
        <w:t>Программы</w:t>
      </w:r>
      <w:r w:rsidR="005155A7">
        <w:t>:</w:t>
      </w:r>
    </w:p>
    <w:p w:rsidR="001E14F8" w:rsidRDefault="001E14F8" w:rsidP="005155A7">
      <w:pPr>
        <w:pStyle w:val="ListParagraph"/>
        <w:numPr>
          <w:ilvl w:val="0"/>
          <w:numId w:val="8"/>
        </w:numPr>
      </w:pPr>
      <w:r>
        <w:t>Исследование профессиональной компетентности педагогов</w:t>
      </w:r>
    </w:p>
    <w:p w:rsidR="001E14F8" w:rsidRDefault="001E14F8" w:rsidP="005155A7">
      <w:pPr>
        <w:pStyle w:val="ListParagraph"/>
        <w:numPr>
          <w:ilvl w:val="0"/>
          <w:numId w:val="8"/>
        </w:numPr>
      </w:pPr>
      <w:r>
        <w:t>Изучение профессиональных затруднений педагогов.</w:t>
      </w:r>
    </w:p>
    <w:p w:rsidR="001E14F8" w:rsidRDefault="001E14F8" w:rsidP="005155A7">
      <w:pPr>
        <w:pStyle w:val="ListParagraph"/>
        <w:numPr>
          <w:ilvl w:val="0"/>
          <w:numId w:val="8"/>
        </w:numPr>
      </w:pPr>
      <w:r>
        <w:t>Изучение соответствия педагогического коллектива профессиональному</w:t>
      </w:r>
      <w:r w:rsidR="005155A7">
        <w:t xml:space="preserve"> </w:t>
      </w:r>
      <w:r>
        <w:t>стандарту.</w:t>
      </w:r>
    </w:p>
    <w:p w:rsidR="001E14F8" w:rsidRDefault="001E14F8" w:rsidP="005155A7">
      <w:pPr>
        <w:pStyle w:val="ListParagraph"/>
        <w:numPr>
          <w:ilvl w:val="0"/>
          <w:numId w:val="8"/>
        </w:numPr>
      </w:pPr>
      <w:r>
        <w:t>Изучение мотивации педагогического коллектива.</w:t>
      </w:r>
    </w:p>
    <w:p w:rsidR="001E14F8" w:rsidRDefault="001E14F8" w:rsidP="005155A7">
      <w:pPr>
        <w:pStyle w:val="ListParagraph"/>
        <w:numPr>
          <w:ilvl w:val="0"/>
          <w:numId w:val="8"/>
        </w:numPr>
      </w:pPr>
      <w:r>
        <w:t>Изучение профессиональной самооценки педагогов</w:t>
      </w:r>
    </w:p>
    <w:p w:rsidR="001E14F8" w:rsidRDefault="001E14F8" w:rsidP="005155A7">
      <w:pPr>
        <w:pStyle w:val="ListParagraph"/>
        <w:numPr>
          <w:ilvl w:val="0"/>
          <w:numId w:val="8"/>
        </w:numPr>
      </w:pPr>
      <w:r>
        <w:t>Исследование уровня отношений в системе «педагог-воспитанник».</w:t>
      </w:r>
    </w:p>
    <w:p w:rsidR="001E14F8" w:rsidRDefault="001E14F8" w:rsidP="005155A7">
      <w:pPr>
        <w:pStyle w:val="ListParagraph"/>
        <w:numPr>
          <w:ilvl w:val="0"/>
          <w:numId w:val="8"/>
        </w:numPr>
      </w:pPr>
      <w:r>
        <w:t>Изучение условий и способов организации учебно-воспитательного</w:t>
      </w:r>
      <w:r w:rsidR="005155A7">
        <w:t xml:space="preserve"> </w:t>
      </w:r>
      <w:r>
        <w:t>процесса (образовательно-развивающей и информационной среды).</w:t>
      </w:r>
    </w:p>
    <w:p w:rsidR="001E14F8" w:rsidRPr="001E14F8" w:rsidRDefault="001E14F8" w:rsidP="005155A7">
      <w:pPr>
        <w:pStyle w:val="ListParagraph"/>
        <w:numPr>
          <w:ilvl w:val="0"/>
          <w:numId w:val="8"/>
        </w:numPr>
      </w:pPr>
      <w:r>
        <w:t>Итоговый мониторинг реализации программы корпоративного обучения.</w:t>
      </w:r>
    </w:p>
    <w:sectPr w:rsidR="001E14F8" w:rsidRPr="001E14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D4657"/>
    <w:multiLevelType w:val="hybridMultilevel"/>
    <w:tmpl w:val="7D86ED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B8318B"/>
    <w:multiLevelType w:val="hybridMultilevel"/>
    <w:tmpl w:val="9AAE8A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AE3EE9"/>
    <w:multiLevelType w:val="hybridMultilevel"/>
    <w:tmpl w:val="4816D95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FB76D17"/>
    <w:multiLevelType w:val="hybridMultilevel"/>
    <w:tmpl w:val="BF7A43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615C4B"/>
    <w:multiLevelType w:val="hybridMultilevel"/>
    <w:tmpl w:val="D27EE46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61B0B72"/>
    <w:multiLevelType w:val="hybridMultilevel"/>
    <w:tmpl w:val="68CA9E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EE5141"/>
    <w:multiLevelType w:val="hybridMultilevel"/>
    <w:tmpl w:val="D17630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A519BF"/>
    <w:multiLevelType w:val="hybridMultilevel"/>
    <w:tmpl w:val="C7B03E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476C23"/>
    <w:multiLevelType w:val="hybridMultilevel"/>
    <w:tmpl w:val="ABBCBFC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CC622D"/>
    <w:multiLevelType w:val="hybridMultilevel"/>
    <w:tmpl w:val="375A04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2A0F65"/>
    <w:multiLevelType w:val="hybridMultilevel"/>
    <w:tmpl w:val="91C225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F22E73"/>
    <w:multiLevelType w:val="hybridMultilevel"/>
    <w:tmpl w:val="77EC38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8C3285"/>
    <w:multiLevelType w:val="hybridMultilevel"/>
    <w:tmpl w:val="AB461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071F45"/>
    <w:multiLevelType w:val="hybridMultilevel"/>
    <w:tmpl w:val="9710C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9075C6"/>
    <w:multiLevelType w:val="hybridMultilevel"/>
    <w:tmpl w:val="646AB6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4"/>
  </w:num>
  <w:num w:numId="3">
    <w:abstractNumId w:val="2"/>
  </w:num>
  <w:num w:numId="4">
    <w:abstractNumId w:val="4"/>
  </w:num>
  <w:num w:numId="5">
    <w:abstractNumId w:val="10"/>
  </w:num>
  <w:num w:numId="6">
    <w:abstractNumId w:val="7"/>
  </w:num>
  <w:num w:numId="7">
    <w:abstractNumId w:val="3"/>
  </w:num>
  <w:num w:numId="8">
    <w:abstractNumId w:val="0"/>
  </w:num>
  <w:num w:numId="9">
    <w:abstractNumId w:val="11"/>
  </w:num>
  <w:num w:numId="10">
    <w:abstractNumId w:val="13"/>
  </w:num>
  <w:num w:numId="11">
    <w:abstractNumId w:val="9"/>
  </w:num>
  <w:num w:numId="12">
    <w:abstractNumId w:val="8"/>
  </w:num>
  <w:num w:numId="13">
    <w:abstractNumId w:val="1"/>
  </w:num>
  <w:num w:numId="14">
    <w:abstractNumId w:val="5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BC4"/>
    <w:rsid w:val="00023A17"/>
    <w:rsid w:val="00154512"/>
    <w:rsid w:val="001E14F8"/>
    <w:rsid w:val="004557D5"/>
    <w:rsid w:val="005155A7"/>
    <w:rsid w:val="00547987"/>
    <w:rsid w:val="00630FBB"/>
    <w:rsid w:val="00672BC4"/>
    <w:rsid w:val="006B7BEB"/>
    <w:rsid w:val="008B0682"/>
    <w:rsid w:val="009A0BCC"/>
    <w:rsid w:val="00A31DD9"/>
    <w:rsid w:val="00B54894"/>
    <w:rsid w:val="00C26CD3"/>
    <w:rsid w:val="00D62A3A"/>
    <w:rsid w:val="00D6687A"/>
    <w:rsid w:val="00DB1A0B"/>
    <w:rsid w:val="00E33705"/>
    <w:rsid w:val="00F72DAB"/>
    <w:rsid w:val="00FB2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A6FC88"/>
  <w15:chartTrackingRefBased/>
  <w15:docId w15:val="{DDF0D1D8-A702-40C4-92B2-DE2EE8F61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72BC4"/>
    <w:rPr>
      <w:rFonts w:ascii="Times New Roman" w:hAnsi="Times New Roman" w:cs="Times New Roman"/>
      <w:sz w:val="28"/>
      <w:lang w:val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672BC4"/>
    <w:pPr>
      <w:jc w:val="center"/>
      <w:outlineLvl w:val="0"/>
    </w:pPr>
    <w:rPr>
      <w:b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672BC4"/>
    <w:pPr>
      <w:outlineLvl w:val="1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72BC4"/>
    <w:rPr>
      <w:rFonts w:ascii="Times New Roman" w:hAnsi="Times New Roman" w:cs="Times New Roman"/>
      <w:b/>
      <w:sz w:val="28"/>
      <w:lang w:val="ru-RU"/>
    </w:rPr>
  </w:style>
  <w:style w:type="character" w:customStyle="1" w:styleId="Heading2Char">
    <w:name w:val="Heading 2 Char"/>
    <w:basedOn w:val="DefaultParagraphFont"/>
    <w:link w:val="Heading2"/>
    <w:uiPriority w:val="9"/>
    <w:rsid w:val="00672BC4"/>
    <w:rPr>
      <w:rFonts w:ascii="Times New Roman" w:hAnsi="Times New Roman" w:cs="Times New Roman"/>
      <w:b/>
      <w:sz w:val="28"/>
      <w:lang w:val="ru-RU"/>
    </w:rPr>
  </w:style>
  <w:style w:type="paragraph" w:styleId="ListParagraph">
    <w:name w:val="List Paragraph"/>
    <w:basedOn w:val="Normal"/>
    <w:uiPriority w:val="34"/>
    <w:qFormat/>
    <w:rsid w:val="00672B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5</Pages>
  <Words>1222</Words>
  <Characters>6970</Characters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2022-12-09T13:12:00Z</dcterms:created>
  <dcterms:modified xsi:type="dcterms:W3CDTF">2022-12-09T17:49:00Z</dcterms:modified>
</cp:coreProperties>
</file>