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DC7A1" w14:textId="3F1AA82D" w:rsidR="009438E6" w:rsidRDefault="0000099E">
      <w:r w:rsidRPr="0000099E">
        <w:t>1.4. Изучение и обоснованный выбор количественного описания данных, полученных в процессе проведения опытно-экспериментальной работы.</w:t>
      </w:r>
    </w:p>
    <w:p w14:paraId="7CB29851" w14:textId="6A8A50B0" w:rsidR="0000099E" w:rsidRDefault="0000099E"/>
    <w:p w14:paraId="194B93E9" w14:textId="77777777" w:rsidR="0000099E" w:rsidRDefault="0000099E" w:rsidP="0000099E">
      <w:r>
        <w:t>Для количественного и качественного анализа результатов опытно-экспериментальной работы мы использовали комплекс методов статистической обработки результатов эксперимента: математические приемы и формулы, различные способы количественных расчетов, с помощью которых показатели уровня сформированности предпринимательских качеств (уровня готовности к предпринимательской деятельности) участников в контрольных и экспериментальных группах, полученные в ходе эксперимента были нами обобщены и приведены в систему. Для наибольшей наглядности результаты исследований и их обработка приведены в табличной и графической формах.</w:t>
      </w:r>
    </w:p>
    <w:p w14:paraId="0376165C" w14:textId="77777777" w:rsidR="0000099E" w:rsidRDefault="0000099E" w:rsidP="0000099E"/>
    <w:p w14:paraId="64446A30" w14:textId="77777777" w:rsidR="0000099E" w:rsidRDefault="0000099E" w:rsidP="0000099E">
      <w:r>
        <w:t>Констатирующий этап эксперимента - цель опросов, интервьюирования и анкет - выяснение отношения к необходимости формирования предпринимательских качеств у старшеклассников в средних общеобразовательных школах, их важности в жизнедеятельности с позиций старшеклассников, студентов (недавних выпускников), преподавателей и руководителей, специалистов разных областей, предпринимателей, работающих в современных условиях в настоящем социально-экономическом пространстве.</w:t>
      </w:r>
    </w:p>
    <w:p w14:paraId="2FAA9811" w14:textId="77777777" w:rsidR="0000099E" w:rsidRDefault="0000099E" w:rsidP="0000099E"/>
    <w:p w14:paraId="5746541E" w14:textId="3E989BD8" w:rsidR="0000099E" w:rsidRDefault="0000099E" w:rsidP="0000099E">
      <w:r>
        <w:t>Во второй главе рассмотрена процедура и сделан анализ результатов исследования; охарактеризован уровень сформированности предпринимательских качеств у различных групп испытуемых; осуществлен качественный и количественный анализ полученных статистических данных; определены критерии и уровни готовности старшеклассников к исполнению предпринимательской деятельности.</w:t>
      </w:r>
      <w:bookmarkStart w:id="0" w:name="_GoBack"/>
      <w:bookmarkEnd w:id="0"/>
    </w:p>
    <w:sectPr w:rsidR="00000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7BC"/>
    <w:rsid w:val="0000099E"/>
    <w:rsid w:val="000E1145"/>
    <w:rsid w:val="002007BC"/>
    <w:rsid w:val="0094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7A0A"/>
  <w15:chartTrackingRefBased/>
  <w15:docId w15:val="{11D52920-9C25-48F1-9169-90499761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2023-05-02T20:10:00Z</dcterms:created>
  <dcterms:modified xsi:type="dcterms:W3CDTF">2023-05-02T20:11:00Z</dcterms:modified>
</cp:coreProperties>
</file>