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268FB" w14:textId="177F0FFF" w:rsidR="008F200C" w:rsidRPr="009322B2" w:rsidRDefault="008F200C" w:rsidP="008F200C">
      <w:pPr>
        <w:rPr>
          <w:b/>
          <w:bCs/>
        </w:rPr>
      </w:pPr>
      <w:r w:rsidRPr="009322B2">
        <w:rPr>
          <w:b/>
          <w:bCs/>
        </w:rPr>
        <w:t xml:space="preserve">Задание </w:t>
      </w:r>
      <w:r>
        <w:rPr>
          <w:b/>
          <w:bCs/>
        </w:rPr>
        <w:t>1</w:t>
      </w:r>
      <w:r w:rsidRPr="009322B2">
        <w:rPr>
          <w:b/>
          <w:bCs/>
        </w:rPr>
        <w:t xml:space="preserve">.1 </w:t>
      </w:r>
      <w:r w:rsidR="007E0E3B">
        <w:rPr>
          <w:b/>
          <w:bCs/>
        </w:rPr>
        <w:t>И</w:t>
      </w:r>
      <w:r>
        <w:rPr>
          <w:b/>
          <w:bCs/>
        </w:rPr>
        <w:t>СР</w:t>
      </w:r>
    </w:p>
    <w:p w14:paraId="400240F9" w14:textId="77777777" w:rsidR="008F200C" w:rsidRPr="009322B2" w:rsidRDefault="008F200C" w:rsidP="008F200C">
      <w:pPr>
        <w:rPr>
          <w:b/>
          <w:bCs/>
        </w:rPr>
      </w:pPr>
    </w:p>
    <w:p w14:paraId="4AFA5B6C" w14:textId="77777777" w:rsidR="00185FCB" w:rsidRPr="00185FCB" w:rsidRDefault="00185FCB" w:rsidP="00185FCB">
      <w:r w:rsidRPr="00185FCB">
        <w:t>1.1. Работа с научным текстом. Изучите следующие вопросы: </w:t>
      </w:r>
    </w:p>
    <w:p w14:paraId="01921CB9" w14:textId="77777777" w:rsidR="00185FCB" w:rsidRPr="00185FCB" w:rsidRDefault="00185FCB" w:rsidP="00185FCB">
      <w:r w:rsidRPr="00185FCB">
        <w:t>1) Научный стиль.</w:t>
      </w:r>
      <w:r w:rsidRPr="00185FCB">
        <w:br/>
        <w:t>2) Способы изложения в научном тексте.</w:t>
      </w:r>
      <w:r w:rsidRPr="00185FCB">
        <w:br/>
        <w:t>3) Построение разделов научного текста.</w:t>
      </w:r>
      <w:r w:rsidRPr="00185FCB">
        <w:br/>
        <w:t>4) Цитирование.</w:t>
      </w:r>
      <w:r w:rsidRPr="00185FCB">
        <w:br/>
        <w:t>5) Доказательство или опровержение выдвинутого положения.</w:t>
      </w:r>
      <w:r w:rsidRPr="00185FCB">
        <w:br/>
        <w:t>6) Информационные технологии анализа и коррекции стиля текста.</w:t>
      </w:r>
    </w:p>
    <w:p w14:paraId="5D649A8E" w14:textId="77777777" w:rsidR="00185FCB" w:rsidRPr="00185FCB" w:rsidRDefault="00185FCB" w:rsidP="00185FCB">
      <w:r w:rsidRPr="00185FCB">
        <w:t>Используйте сервис Главред (</w:t>
      </w:r>
      <w:hyperlink r:id="rId5" w:tgtFrame="_blank" w:history="1">
        <w:r w:rsidRPr="00185FCB">
          <w:rPr>
            <w:rStyle w:val="a3"/>
          </w:rPr>
          <w:t>https:/</w:t>
        </w:r>
        <w:r w:rsidRPr="00185FCB">
          <w:rPr>
            <w:rStyle w:val="a3"/>
          </w:rPr>
          <w:t>/</w:t>
        </w:r>
        <w:r w:rsidRPr="00185FCB">
          <w:rPr>
            <w:rStyle w:val="a3"/>
          </w:rPr>
          <w:t>glvrd.ru/</w:t>
        </w:r>
      </w:hyperlink>
      <w:r w:rsidRPr="00185FCB">
        <w:t>).</w:t>
      </w:r>
    </w:p>
    <w:p w14:paraId="16C037BF" w14:textId="77777777" w:rsidR="008F200C" w:rsidRDefault="008F200C" w:rsidP="008F200C"/>
    <w:p w14:paraId="67274BFD" w14:textId="3C108FF0" w:rsidR="008F200C" w:rsidRDefault="008F200C" w:rsidP="008F200C">
      <w:r>
        <w:t>Результат выполненной работы:</w:t>
      </w:r>
    </w:p>
    <w:p w14:paraId="3BD0EAF1" w14:textId="554CEE89" w:rsidR="00D86493" w:rsidRDefault="00D86493" w:rsidP="00D86493">
      <w:r>
        <w:t>Научный стиль – один из функциональных стилей общелитературного языка, обслуживающий сферу науки и производства. Его также называют научно-профессиональным стилем, подчеркивая тем самым сферу его распространения. Главная особенность научного стиля – точное и однозначное выражение мыслей.</w:t>
      </w:r>
    </w:p>
    <w:p w14:paraId="4492E3A3" w14:textId="77777777" w:rsidR="00D86493" w:rsidRDefault="00D86493" w:rsidP="00D86493">
      <w:r>
        <w:t>Специфические особенности научного стиля обусловлены прежде всего предназначенностью научных текстов для передачи объективной информации о природе, человеке и обществе. Он получает новые знания, хранит и передает их. Язык науки – естественный язык с элементами искусственных языков (расчеты, графики, символы и др.); национальный язык с тенденцией к интернационализации.</w:t>
      </w:r>
    </w:p>
    <w:p w14:paraId="626EB497" w14:textId="4CC9CE2E" w:rsidR="00185FCB" w:rsidRDefault="00D86493" w:rsidP="00D86493">
      <w:r>
        <w:t>В своей основе научная речь – это письменная речь, связанная нормами.</w:t>
      </w:r>
    </w:p>
    <w:p w14:paraId="74F797EB" w14:textId="19FB04B4" w:rsidR="00D86493" w:rsidRDefault="00D86493" w:rsidP="00D86493">
      <w:r w:rsidRPr="00D86493">
        <w:t>Цель научного стиля заключается в передачи информации или пояснение материала через повествование. Поэтому текст должен быть сухим с логичной последовательностью, полностью раскрывать информацию и описывать взаимные связи. Любая статья идет с заголовком, содержит вступление, основную часть и заключение. Большая роль в научном стиле отдается способам изложения материала: Описание; Повествование; Рассуждение; Определение. В данном жанре манера анализа должна содержать минимальное количество эмоций и побольше конкретики и подлинности.</w:t>
      </w:r>
    </w:p>
    <w:p w14:paraId="28F36E39" w14:textId="77777777" w:rsidR="00D86493" w:rsidRPr="00D86493" w:rsidRDefault="00D86493" w:rsidP="00D86493">
      <w:r>
        <w:t xml:space="preserve">3) </w:t>
      </w:r>
      <w:r w:rsidRPr="00D86493">
        <w:t>Основными способами построения научного текста являются описание, повествование, рассуждение. Научный текст представ</w:t>
      </w:r>
      <w:r w:rsidRPr="00D86493">
        <w:softHyphen/>
        <w:t>ляет собой тип текста жесткого построения.</w:t>
      </w:r>
    </w:p>
    <w:p w14:paraId="1DD850E2" w14:textId="77777777" w:rsidR="00D86493" w:rsidRPr="00D86493" w:rsidRDefault="00D86493" w:rsidP="00D86493">
      <w:pPr>
        <w:numPr>
          <w:ilvl w:val="0"/>
          <w:numId w:val="2"/>
        </w:numPr>
      </w:pPr>
      <w:r w:rsidRPr="00D86493">
        <w:rPr>
          <w:b/>
          <w:bCs/>
          <w:i/>
          <w:iCs/>
        </w:rPr>
        <w:lastRenderedPageBreak/>
        <w:t>Описание </w:t>
      </w:r>
      <w:r w:rsidRPr="00D86493">
        <w:t>– это словесное изображение явления действитель</w:t>
      </w:r>
      <w:r w:rsidRPr="00D86493">
        <w:softHyphen/>
        <w:t>ности путем перечисления его признаков.</w:t>
      </w:r>
      <w:r w:rsidRPr="00D86493">
        <w:rPr>
          <w:b/>
          <w:bCs/>
          <w:i/>
          <w:iCs/>
        </w:rPr>
        <w:t> Научное описание имеет цель раскрыть признаки предме</w:t>
      </w:r>
      <w:r w:rsidRPr="00D86493">
        <w:rPr>
          <w:b/>
          <w:bCs/>
          <w:i/>
          <w:iCs/>
        </w:rPr>
        <w:softHyphen/>
        <w:t>та, явления, процесса, установить связи (внешний вид, состав</w:t>
      </w:r>
      <w:r w:rsidRPr="00D86493">
        <w:rPr>
          <w:b/>
          <w:bCs/>
          <w:i/>
          <w:iCs/>
        </w:rPr>
        <w:softHyphen/>
        <w:t>ные части, назначение, сравнение).</w:t>
      </w:r>
      <w:r w:rsidRPr="00D86493">
        <w:t> Всем известны, например, описания в химии свойств различных веществ (</w:t>
      </w:r>
      <w:r w:rsidRPr="00D86493">
        <w:rPr>
          <w:i/>
          <w:iCs/>
        </w:rPr>
        <w:t>Титан – металл серого цвета. Он имеет две полиморфные модификации... Про</w:t>
      </w:r>
      <w:r w:rsidRPr="00D86493">
        <w:rPr>
          <w:i/>
          <w:iCs/>
        </w:rPr>
        <w:softHyphen/>
        <w:t>мышленный способ производства титана состоит в обогащении и хлорировании титановой руды с последующим ее восстановлени</w:t>
      </w:r>
      <w:r w:rsidRPr="00D86493">
        <w:rPr>
          <w:i/>
          <w:iCs/>
        </w:rPr>
        <w:softHyphen/>
        <w:t>ем из четыреххлористого титана металлическим магнием...) («Ма</w:t>
      </w:r>
      <w:r w:rsidRPr="00D86493">
        <w:rPr>
          <w:i/>
          <w:iCs/>
        </w:rPr>
        <w:softHyphen/>
        <w:t>териаловедение»).</w:t>
      </w:r>
    </w:p>
    <w:p w14:paraId="0EA3AF38" w14:textId="77777777" w:rsidR="00D86493" w:rsidRPr="00D86493" w:rsidRDefault="00D86493" w:rsidP="00D86493">
      <w:pPr>
        <w:numPr>
          <w:ilvl w:val="0"/>
          <w:numId w:val="2"/>
        </w:numPr>
      </w:pPr>
      <w:r w:rsidRPr="00D86493">
        <w:rPr>
          <w:b/>
          <w:bCs/>
          <w:i/>
          <w:iCs/>
        </w:rPr>
        <w:t>Повествование – </w:t>
      </w:r>
      <w:r w:rsidRPr="00D86493">
        <w:t>рассказ о событиях, явлениях, переданных в определенной последовательности. </w:t>
      </w:r>
      <w:r w:rsidRPr="00D86493">
        <w:rPr>
          <w:b/>
          <w:bCs/>
          <w:i/>
          <w:iCs/>
        </w:rPr>
        <w:t>Задача научного повествования — зафиксировать, представить этапы изменений, формирований, т.е. временные рамки.</w:t>
      </w:r>
      <w:r w:rsidRPr="00D86493">
        <w:t> То есть научное повествование представляет краткое или развернутое описание процессов, имеющих целью последующую регистрацию отдельных стадий процесса во временных рамках его протекания. Повествование — это рассказ о явлениях, событиях во временной последовательности, это изложение открытия законов с вывода</w:t>
      </w:r>
      <w:r w:rsidRPr="00D86493">
        <w:softHyphen/>
        <w:t>ми и обобщениями, сравнениями. </w:t>
      </w:r>
      <w:r w:rsidRPr="00D86493">
        <w:rPr>
          <w:i/>
          <w:iCs/>
        </w:rPr>
        <w:t>(«Фирмы также изменяют свою экономическую политику в условиях инфляции. Это выражается, например, в том, что они берутся лишь за реализацию кратко</w:t>
      </w:r>
      <w:r w:rsidRPr="00D86493">
        <w:rPr>
          <w:i/>
          <w:iCs/>
        </w:rPr>
        <w:softHyphen/>
        <w:t>срочных проектов, которые сулят более быстрое возвращение ин</w:t>
      </w:r>
      <w:r w:rsidRPr="00D86493">
        <w:rPr>
          <w:i/>
          <w:iCs/>
        </w:rPr>
        <w:softHyphen/>
        <w:t xml:space="preserve">вестиций. Недостаток собственных оборотных средств толкает фирмы на поиск новых внешних источников финансирования через выпуск акций и облигаций, лизинг, факторинг»). </w:t>
      </w:r>
      <w:proofErr w:type="gramStart"/>
      <w:r w:rsidRPr="00D86493">
        <w:rPr>
          <w:i/>
          <w:iCs/>
        </w:rPr>
        <w:t>(« Экономи</w:t>
      </w:r>
      <w:r w:rsidRPr="00D86493">
        <w:rPr>
          <w:i/>
          <w:iCs/>
        </w:rPr>
        <w:softHyphen/>
        <w:t>ческая</w:t>
      </w:r>
      <w:proofErr w:type="gramEnd"/>
      <w:r w:rsidRPr="00D86493">
        <w:rPr>
          <w:i/>
          <w:iCs/>
        </w:rPr>
        <w:t xml:space="preserve"> теория»).</w:t>
      </w:r>
    </w:p>
    <w:p w14:paraId="3885A4E7" w14:textId="77777777" w:rsidR="00D86493" w:rsidRPr="00D86493" w:rsidRDefault="00D86493" w:rsidP="00D86493">
      <w:pPr>
        <w:numPr>
          <w:ilvl w:val="0"/>
          <w:numId w:val="2"/>
        </w:numPr>
      </w:pPr>
      <w:r w:rsidRPr="00D86493">
        <w:rPr>
          <w:b/>
          <w:bCs/>
          <w:i/>
          <w:iCs/>
        </w:rPr>
        <w:t>Рассуждение</w:t>
      </w:r>
      <w:r w:rsidRPr="00D86493">
        <w:t> – словесное изложение, разъяснение и подтвер</w:t>
      </w:r>
      <w:r w:rsidRPr="00D86493">
        <w:softHyphen/>
        <w:t>ждение какой-либо мысли.</w:t>
      </w:r>
      <w:r w:rsidRPr="00D86493">
        <w:rPr>
          <w:b/>
          <w:bCs/>
          <w:i/>
          <w:iCs/>
        </w:rPr>
        <w:t> Цель рассуждения</w:t>
      </w:r>
      <w:r w:rsidRPr="00D86493">
        <w:t> – </w:t>
      </w:r>
      <w:r w:rsidRPr="00D86493">
        <w:rPr>
          <w:b/>
          <w:bCs/>
          <w:i/>
          <w:iCs/>
        </w:rPr>
        <w:t>проверка истинности или ложности какого-либо утверждения с помощью доводов, истинность которых проверена и не подвергается сомнению. Рас</w:t>
      </w:r>
      <w:r w:rsidRPr="00D86493">
        <w:rPr>
          <w:b/>
          <w:bCs/>
          <w:i/>
          <w:iCs/>
        </w:rPr>
        <w:softHyphen/>
        <w:t>суждение — способ изложения, посредством которого передается процесс получения нового знания и сообщается само это знание как результат в форме логического вывода.</w:t>
      </w:r>
      <w:r w:rsidRPr="00D86493">
        <w:t> Рассуждение строится как цепь умозаключений, основанных на доказательствах и опро</w:t>
      </w:r>
      <w:r w:rsidRPr="00D86493">
        <w:softHyphen/>
        <w:t>вержениях. Так, в рассказе А. Чехова «Письмо ученому соседу» автор письма, помещик, рассуждает о мире: </w:t>
      </w:r>
      <w:r w:rsidRPr="00D86493">
        <w:rPr>
          <w:i/>
          <w:iCs/>
        </w:rPr>
        <w:t>«Вы пишете, что на луне, т.е. на месяце, живут и обитают люди и племена. Этого не может быть никогда, потому что если бы люди жили на луне, то заслоняли бы для нас магический и волшебный свет ее своими домами и тучными пастбищами. ...Люди, живя на луне, падали бы вниз на землю, а этого не бывает...».</w:t>
      </w:r>
    </w:p>
    <w:p w14:paraId="3C38FC77" w14:textId="53092A4C" w:rsidR="00D86493" w:rsidRDefault="00D86493" w:rsidP="00D86493">
      <w:pPr>
        <w:rPr>
          <w:b/>
          <w:bCs/>
          <w:i/>
          <w:iCs/>
        </w:rPr>
      </w:pPr>
      <w:r w:rsidRPr="00D86493">
        <w:lastRenderedPageBreak/>
        <w:t>Научный стиль речи предполагает использование следующих методов логической организации научного текста: </w:t>
      </w:r>
      <w:r w:rsidRPr="00D86493">
        <w:rPr>
          <w:b/>
          <w:bCs/>
          <w:i/>
          <w:iCs/>
        </w:rPr>
        <w:t>дедукции, ин</w:t>
      </w:r>
      <w:r w:rsidRPr="00D86493">
        <w:rPr>
          <w:b/>
          <w:bCs/>
          <w:i/>
          <w:iCs/>
        </w:rPr>
        <w:softHyphen/>
        <w:t>дукции, аналогии и проблемного изложения.</w:t>
      </w:r>
    </w:p>
    <w:p w14:paraId="6D8C8F9F" w14:textId="77777777" w:rsidR="00255EC6" w:rsidRPr="00255EC6" w:rsidRDefault="00255EC6" w:rsidP="00255EC6">
      <w:r w:rsidRPr="00255EC6">
        <w:rPr>
          <w:b/>
          <w:bCs/>
          <w:i/>
          <w:iCs/>
        </w:rPr>
        <w:t xml:space="preserve">Дедукция (лат. выведение) – это движение мысли от общего к частному, от общих законов к </w:t>
      </w:r>
      <w:proofErr w:type="spellStart"/>
      <w:proofErr w:type="gramStart"/>
      <w:r w:rsidRPr="00255EC6">
        <w:rPr>
          <w:b/>
          <w:bCs/>
          <w:i/>
          <w:iCs/>
        </w:rPr>
        <w:t>частным.</w:t>
      </w:r>
      <w:r w:rsidRPr="00255EC6">
        <w:t>Логическая</w:t>
      </w:r>
      <w:proofErr w:type="spellEnd"/>
      <w:proofErr w:type="gramEnd"/>
      <w:r w:rsidRPr="00255EC6">
        <w:t xml:space="preserve"> схема текста с использованием дедукции:</w:t>
      </w:r>
    </w:p>
    <w:p w14:paraId="446EAC37" w14:textId="77777777" w:rsidR="00255EC6" w:rsidRPr="00255EC6" w:rsidRDefault="00255EC6" w:rsidP="00255EC6">
      <w:r w:rsidRPr="00255EC6">
        <w:t>тезис, гипотеза → развитие тезиса, аргументация → выводы.</w:t>
      </w:r>
    </w:p>
    <w:p w14:paraId="64D191B8" w14:textId="77777777" w:rsidR="00255EC6" w:rsidRPr="00255EC6" w:rsidRDefault="00255EC6" w:rsidP="00255EC6">
      <w:r w:rsidRPr="00255EC6">
        <w:t>Метод дедукции включает три этапа:</w:t>
      </w:r>
    </w:p>
    <w:p w14:paraId="56D03495" w14:textId="77777777" w:rsidR="00255EC6" w:rsidRPr="00255EC6" w:rsidRDefault="00255EC6" w:rsidP="00255EC6">
      <w:r w:rsidRPr="00255EC6">
        <w:rPr>
          <w:b/>
          <w:bCs/>
          <w:i/>
          <w:iCs/>
        </w:rPr>
        <w:t>1 этап – выдвигается тезис</w:t>
      </w:r>
      <w:r w:rsidRPr="00255EC6">
        <w:t> </w:t>
      </w:r>
      <w:r w:rsidRPr="00255EC6">
        <w:rPr>
          <w:i/>
          <w:iCs/>
        </w:rPr>
        <w:t>(греч. положение, истинность ко</w:t>
      </w:r>
      <w:r w:rsidRPr="00255EC6">
        <w:rPr>
          <w:i/>
          <w:iCs/>
        </w:rPr>
        <w:softHyphen/>
        <w:t>торой должна быть доказана)</w:t>
      </w:r>
      <w:r w:rsidRPr="00255EC6">
        <w:t> или гипотеза </w:t>
      </w:r>
      <w:r w:rsidRPr="00255EC6">
        <w:rPr>
          <w:i/>
          <w:iCs/>
        </w:rPr>
        <w:t>(греч. основание, пред</w:t>
      </w:r>
      <w:r w:rsidRPr="00255EC6">
        <w:rPr>
          <w:i/>
          <w:iCs/>
        </w:rPr>
        <w:softHyphen/>
        <w:t>положение).</w:t>
      </w:r>
    </w:p>
    <w:p w14:paraId="0C7E11D2" w14:textId="77777777" w:rsidR="00255EC6" w:rsidRPr="00255EC6" w:rsidRDefault="00255EC6" w:rsidP="00255EC6">
      <w:r w:rsidRPr="00255EC6">
        <w:rPr>
          <w:b/>
          <w:bCs/>
          <w:i/>
          <w:iCs/>
        </w:rPr>
        <w:t>2 этап – развитие тезиса</w:t>
      </w:r>
      <w:r w:rsidRPr="00255EC6">
        <w:t>(гипотезы), его обоснование, дока</w:t>
      </w:r>
      <w:r w:rsidRPr="00255EC6">
        <w:softHyphen/>
        <w:t>зательство или опровержение. Здесь применяются различные типы аргументов (лат. доводов), служащих основанием доказательства, факты и примеры, сравнения.</w:t>
      </w:r>
    </w:p>
    <w:p w14:paraId="60EB7BE0" w14:textId="77777777" w:rsidR="00255EC6" w:rsidRPr="00255EC6" w:rsidRDefault="00255EC6" w:rsidP="00255EC6">
      <w:r w:rsidRPr="00255EC6">
        <w:rPr>
          <w:b/>
          <w:bCs/>
          <w:i/>
          <w:iCs/>
        </w:rPr>
        <w:t>Индуктивный метод (лат. наведение) – движение мысли от частного к общему, от знания одного факта к общему правилу, к обобщению.</w:t>
      </w:r>
      <w:r w:rsidRPr="00255EC6">
        <w:t> </w:t>
      </w:r>
      <w:proofErr w:type="gramStart"/>
      <w:r w:rsidRPr="00255EC6">
        <w:rPr>
          <w:b/>
          <w:bCs/>
          <w:i/>
          <w:iCs/>
        </w:rPr>
        <w:t>Композиция</w:t>
      </w:r>
      <w:proofErr w:type="gramEnd"/>
      <w:r w:rsidRPr="00255EC6">
        <w:rPr>
          <w:b/>
          <w:bCs/>
          <w:i/>
          <w:iCs/>
        </w:rPr>
        <w:t xml:space="preserve"> следующая:</w:t>
      </w:r>
      <w:r w:rsidRPr="00255EC6">
        <w:t> во вступительной части оп</w:t>
      </w:r>
      <w:r w:rsidRPr="00255EC6">
        <w:softHyphen/>
        <w:t>ределяется цель исследования. В основной части излагаются имею</w:t>
      </w:r>
      <w:r w:rsidRPr="00255EC6">
        <w:softHyphen/>
        <w:t>щиеся факты, рассказывается о технологии их получения, прово</w:t>
      </w:r>
      <w:r w:rsidRPr="00255EC6">
        <w:softHyphen/>
        <w:t>дятся анализ, синтез, сравнения. На основе этого делается вы</w:t>
      </w:r>
      <w:r w:rsidRPr="00255EC6">
        <w:softHyphen/>
        <w:t>вод, устанавливаются закономерности. Так, например, строится отчет студентов о научно-исследовательской работе в вузе. Логическая схема текста с использованием индукции:</w:t>
      </w:r>
    </w:p>
    <w:p w14:paraId="44FC18CA" w14:textId="77777777" w:rsidR="00255EC6" w:rsidRPr="00255EC6" w:rsidRDefault="00255EC6" w:rsidP="00255EC6">
      <w:r w:rsidRPr="00255EC6">
        <w:t>цель исследования → накопление фактов, анализ,</w:t>
      </w:r>
    </w:p>
    <w:p w14:paraId="164FE41D" w14:textId="77777777" w:rsidR="00255EC6" w:rsidRPr="00255EC6" w:rsidRDefault="00255EC6" w:rsidP="00255EC6">
      <w:r w:rsidRPr="00255EC6">
        <w:t>обобщение → выводы.</w:t>
      </w:r>
    </w:p>
    <w:p w14:paraId="11EEE123" w14:textId="77777777" w:rsidR="00255EC6" w:rsidRPr="00255EC6" w:rsidRDefault="00255EC6" w:rsidP="00255EC6">
      <w:r w:rsidRPr="00255EC6">
        <w:rPr>
          <w:b/>
          <w:bCs/>
          <w:i/>
          <w:iCs/>
        </w:rPr>
        <w:t>Аналогия</w:t>
      </w:r>
      <w:r w:rsidRPr="00255EC6">
        <w:t>– это метод, который исходит из того, что если два явления сходны в одном и более отношениях, то они, вероятно, сходны и в других отношениях. Этот метод используется при построении учебников, научной исследовательской работы студентов.</w:t>
      </w:r>
    </w:p>
    <w:p w14:paraId="143FC2D3" w14:textId="77777777" w:rsidR="00255EC6" w:rsidRPr="00255EC6" w:rsidRDefault="00255EC6" w:rsidP="00255EC6">
      <w:r w:rsidRPr="00255EC6">
        <w:rPr>
          <w:b/>
          <w:bCs/>
          <w:i/>
          <w:iCs/>
        </w:rPr>
        <w:t xml:space="preserve">Проблемное изложение – это постановка в определенной последовательности проблемных </w:t>
      </w:r>
      <w:proofErr w:type="spellStart"/>
      <w:proofErr w:type="gramStart"/>
      <w:r w:rsidRPr="00255EC6">
        <w:rPr>
          <w:b/>
          <w:bCs/>
          <w:i/>
          <w:iCs/>
        </w:rPr>
        <w:t>вопросов.</w:t>
      </w:r>
      <w:r w:rsidRPr="00255EC6">
        <w:t>Метод</w:t>
      </w:r>
      <w:proofErr w:type="spellEnd"/>
      <w:proofErr w:type="gramEnd"/>
      <w:r w:rsidRPr="00255EC6">
        <w:t xml:space="preserve"> берет начало от сократовского метода. В ходе его исследуется поставленная про</w:t>
      </w:r>
      <w:r w:rsidRPr="00255EC6">
        <w:softHyphen/>
        <w:t>блема и формулируются закономерности. Например, в ходе лек</w:t>
      </w:r>
      <w:r w:rsidRPr="00255EC6">
        <w:softHyphen/>
        <w:t>ции или доклада формулируется та или иная проблема. Лектор предлагает пути ее решения, он делает всех слушателей участни</w:t>
      </w:r>
      <w:r w:rsidRPr="00255EC6">
        <w:softHyphen/>
        <w:t>ками мыслительного процесса, вовлекая их в ход рассуждения.</w:t>
      </w:r>
    </w:p>
    <w:p w14:paraId="6D21DA96" w14:textId="77777777" w:rsidR="00255EC6" w:rsidRPr="00255EC6" w:rsidRDefault="00255EC6" w:rsidP="00255EC6">
      <w:r w:rsidRPr="00255EC6">
        <w:lastRenderedPageBreak/>
        <w:t>Не менее важным при построении текста является и расположение материала вокруг основного вопроса. Различают 3 метода организации текста:</w:t>
      </w:r>
    </w:p>
    <w:p w14:paraId="46CBA6B3" w14:textId="77777777" w:rsidR="00255EC6" w:rsidRPr="00255EC6" w:rsidRDefault="00255EC6" w:rsidP="00255EC6">
      <w:pPr>
        <w:numPr>
          <w:ilvl w:val="0"/>
          <w:numId w:val="3"/>
        </w:numPr>
      </w:pPr>
      <w:r w:rsidRPr="00255EC6">
        <w:rPr>
          <w:i/>
          <w:iCs/>
        </w:rPr>
        <w:t>концентрический метод</w:t>
      </w:r>
      <w:r w:rsidRPr="00255EC6">
        <w:t>– расположение материала вокруг главного вопроса, проблемы;</w:t>
      </w:r>
    </w:p>
    <w:p w14:paraId="0DC704C3" w14:textId="77777777" w:rsidR="00255EC6" w:rsidRPr="00255EC6" w:rsidRDefault="00255EC6" w:rsidP="00255EC6">
      <w:pPr>
        <w:numPr>
          <w:ilvl w:val="0"/>
          <w:numId w:val="3"/>
        </w:numPr>
      </w:pPr>
      <w:r w:rsidRPr="00255EC6">
        <w:rPr>
          <w:i/>
          <w:iCs/>
        </w:rPr>
        <w:t>ступенчатый метод – </w:t>
      </w:r>
      <w:r w:rsidRPr="00255EC6">
        <w:t>последовательное изложение материала – одного вопроса (проблемы) за другим;</w:t>
      </w:r>
    </w:p>
    <w:p w14:paraId="270E5740" w14:textId="77777777" w:rsidR="00255EC6" w:rsidRPr="00255EC6" w:rsidRDefault="00255EC6" w:rsidP="00255EC6">
      <w:pPr>
        <w:numPr>
          <w:ilvl w:val="0"/>
          <w:numId w:val="3"/>
        </w:numPr>
      </w:pPr>
      <w:r w:rsidRPr="00255EC6">
        <w:rPr>
          <w:i/>
          <w:iCs/>
        </w:rPr>
        <w:t>исторический метод –</w:t>
      </w:r>
      <w:r w:rsidRPr="00255EC6">
        <w:t>изложение материала в хронологической последовательности, описание тех изменений, какие произошли с течением времени.</w:t>
      </w:r>
    </w:p>
    <w:p w14:paraId="21A87B68" w14:textId="1DA0B7B6" w:rsidR="00255EC6" w:rsidRDefault="00255EC6" w:rsidP="00D86493">
      <w:r w:rsidRPr="00255EC6">
        <w:t>Таким образом, к особенностям научного стиля относятся точность, логичность, аргументированность, использование терминов. Кроме того, важно помнить о способах построения научного текста и о методах логи</w:t>
      </w:r>
      <w:r w:rsidRPr="00255EC6">
        <w:softHyphen/>
        <w:t>ческого изложения материала в нем.</w:t>
      </w:r>
      <w:bookmarkStart w:id="0" w:name="_GoBack"/>
      <w:bookmarkEnd w:id="0"/>
    </w:p>
    <w:p w14:paraId="3AAECB2B" w14:textId="77777777" w:rsidR="00D86493" w:rsidRPr="00D86493" w:rsidRDefault="00D86493" w:rsidP="00D86493">
      <w:r w:rsidRPr="00D86493">
        <w:rPr>
          <w:b/>
          <w:bCs/>
        </w:rPr>
        <w:t>Цитирование в научном тексте</w:t>
      </w:r>
      <w:r w:rsidRPr="00D86493">
        <w:t>– это передача чужой речи посредством кавычек с целью подтверждения каких-либо теоретических или практических данных по исследуемому вопросу.</w:t>
      </w:r>
    </w:p>
    <w:p w14:paraId="5EB5158C" w14:textId="77777777" w:rsidR="00D86493" w:rsidRPr="00D86493" w:rsidRDefault="00D86493" w:rsidP="00D86493">
      <w:r w:rsidRPr="00D86493">
        <w:rPr>
          <w:b/>
          <w:bCs/>
        </w:rPr>
        <w:t xml:space="preserve">Основными правилами оформления </w:t>
      </w:r>
      <w:proofErr w:type="spellStart"/>
      <w:r w:rsidRPr="00D86493">
        <w:rPr>
          <w:b/>
          <w:bCs/>
        </w:rPr>
        <w:t>цитат</w:t>
      </w:r>
      <w:r w:rsidRPr="00D86493">
        <w:t>являются</w:t>
      </w:r>
      <w:proofErr w:type="spellEnd"/>
      <w:r w:rsidRPr="00D86493">
        <w:t xml:space="preserve"> следующие:</w:t>
      </w:r>
    </w:p>
    <w:p w14:paraId="64088F66" w14:textId="77777777" w:rsidR="00D86493" w:rsidRPr="00D86493" w:rsidRDefault="00D86493" w:rsidP="00D86493">
      <w:r w:rsidRPr="00D86493">
        <w:t>1. Цитируемый текст должен приводиться в кавычках в той же грамматической форме, в которой он дан в источнике, и с сохранением всех пунктуационных знаков. Знаки препинания не сохраняются только в том случае, когда предложение цитируется не полностью. В этом случае вместо опущенного текста перед началом цитируемого предложения, или внутри него, или в конце ставится многоточие.</w:t>
      </w:r>
    </w:p>
    <w:p w14:paraId="37721957" w14:textId="77777777" w:rsidR="00D86493" w:rsidRPr="00D86493" w:rsidRDefault="00D86493" w:rsidP="00D86493">
      <w:r w:rsidRPr="00D86493">
        <w:t>Например: </w:t>
      </w:r>
      <w:r w:rsidRPr="00D86493">
        <w:rPr>
          <w:i/>
          <w:iCs/>
        </w:rPr>
        <w:t xml:space="preserve">Н. Бердяев писал: «В основу славянской идеи, как и вообще в основу русской мессианской идеи, можно положить лишь русский духовный универсализм, русскую </w:t>
      </w:r>
      <w:proofErr w:type="spellStart"/>
      <w:r w:rsidRPr="00D86493">
        <w:rPr>
          <w:i/>
          <w:iCs/>
        </w:rPr>
        <w:t>всечеловечность</w:t>
      </w:r>
      <w:proofErr w:type="spellEnd"/>
      <w:r w:rsidRPr="00D86493">
        <w:rPr>
          <w:i/>
          <w:iCs/>
        </w:rPr>
        <w:t xml:space="preserve"> … а не русскую национальную ограниченность и самодовольство…».</w:t>
      </w:r>
    </w:p>
    <w:p w14:paraId="2F42FDEA" w14:textId="77777777" w:rsidR="00D86493" w:rsidRPr="00D86493" w:rsidRDefault="00D86493" w:rsidP="00D86493">
      <w:r w:rsidRPr="00D86493">
        <w:t>2. Цитата, помещенная после двоеточия, обычно начинается с прописной буквы.</w:t>
      </w:r>
    </w:p>
    <w:p w14:paraId="3813D5A5" w14:textId="77777777" w:rsidR="00D86493" w:rsidRPr="00D86493" w:rsidRDefault="00D86493" w:rsidP="00D86493">
      <w:r w:rsidRPr="00D86493">
        <w:t>Например: </w:t>
      </w:r>
      <w:r w:rsidRPr="00D86493">
        <w:rPr>
          <w:i/>
          <w:iCs/>
        </w:rPr>
        <w:t>Л. С. Выготский отмечал: «Сама мысль рождается не из другой мысли, а из мотивирующей сферы нашего сознания, которая охватывает наши влечения и потребности, наши интересы и побуждения, наши аффекты и эмоции».</w:t>
      </w:r>
    </w:p>
    <w:p w14:paraId="6BF7FA66" w14:textId="77777777" w:rsidR="00D86493" w:rsidRPr="00D86493" w:rsidRDefault="00D86493" w:rsidP="00D86493">
      <w:r w:rsidRPr="00D86493">
        <w:t xml:space="preserve">Однако если в первоисточнике первое слово цитаты начинается со строчной буквы, то цитата, включенная в текст после двоеточия, начинается также со </w:t>
      </w:r>
      <w:r w:rsidRPr="00D86493">
        <w:lastRenderedPageBreak/>
        <w:t>строчной буквы. В этом случае перед цитируемым текстом обязательно ставится многоточие.</w:t>
      </w:r>
    </w:p>
    <w:p w14:paraId="234E04A1" w14:textId="77777777" w:rsidR="00D86493" w:rsidRPr="00D86493" w:rsidRDefault="00D86493" w:rsidP="00D86493">
      <w:r w:rsidRPr="00D86493">
        <w:t>Например: </w:t>
      </w:r>
      <w:r w:rsidRPr="00D86493">
        <w:rPr>
          <w:i/>
          <w:iCs/>
        </w:rPr>
        <w:t>И. Ильин подчеркивал: «…зрелый философический опыт, доведенный до надлежащей интенсивности, цельности и предметности, сообщает человеческому духу целый ряд свойств, черт и способностей, проявляющих подлинность его бытия».</w:t>
      </w:r>
      <w:r w:rsidRPr="00D86493">
        <w:t> (В источнике: </w:t>
      </w:r>
      <w:r w:rsidRPr="00D86493">
        <w:rPr>
          <w:i/>
          <w:iCs/>
        </w:rPr>
        <w:t>«…зрелый философический опыт…»</w:t>
      </w:r>
      <w:r w:rsidRPr="00D86493">
        <w:t>).</w:t>
      </w:r>
    </w:p>
    <w:p w14:paraId="03146BC9" w14:textId="77777777" w:rsidR="00D86493" w:rsidRPr="00D86493" w:rsidRDefault="00D86493" w:rsidP="00D86493">
      <w:r w:rsidRPr="00D86493">
        <w:t>3. Если цитата включается в текст после подчинительного союза (</w:t>
      </w:r>
      <w:r w:rsidRPr="00D86493">
        <w:rPr>
          <w:i/>
          <w:iCs/>
        </w:rPr>
        <w:t>что, чтобы, если, хотя, так как</w:t>
      </w:r>
      <w:r w:rsidRPr="00D86493">
        <w:t> и др.) или после вводных конструкций типа </w:t>
      </w:r>
      <w:r w:rsidRPr="00D86493">
        <w:rPr>
          <w:i/>
          <w:iCs/>
        </w:rPr>
        <w:t>как отмечает, как подчеркивает, по замечанию, по мнению, </w:t>
      </w:r>
      <w:r w:rsidRPr="00D86493">
        <w:t>то первое слово цитируемого текста пишется со строчной буквы, даже если в источнике оно начинается с прописной буквы.</w:t>
      </w:r>
    </w:p>
    <w:p w14:paraId="4177A296" w14:textId="77777777" w:rsidR="00D86493" w:rsidRPr="00D86493" w:rsidRDefault="00D86493" w:rsidP="00D86493">
      <w:r w:rsidRPr="00D86493">
        <w:t>Например: </w:t>
      </w:r>
      <w:r w:rsidRPr="00D86493">
        <w:rPr>
          <w:i/>
          <w:iCs/>
        </w:rPr>
        <w:t>П. Флоренский отмечал, что «научная речь – выкованное из повседневного языка орудие, при помощи которого овладеваем мы предметом познания».</w:t>
      </w:r>
      <w:r w:rsidRPr="00D86493">
        <w:t> (В источнике: </w:t>
      </w:r>
      <w:r w:rsidRPr="00D86493">
        <w:rPr>
          <w:i/>
          <w:iCs/>
        </w:rPr>
        <w:t>«Научная речь…»</w:t>
      </w:r>
      <w:r w:rsidRPr="00D86493">
        <w:t>).</w:t>
      </w:r>
    </w:p>
    <w:p w14:paraId="25A5208C" w14:textId="77777777" w:rsidR="00D86493" w:rsidRPr="00D86493" w:rsidRDefault="00D86493" w:rsidP="00D86493">
      <w:r w:rsidRPr="00D86493">
        <w:rPr>
          <w:i/>
          <w:iCs/>
        </w:rPr>
        <w:t>По замечанию Вл. Соловьева, «созерцаемый нами предметный мир создается посредством априорных форм пространства, времени и причинности».</w:t>
      </w:r>
      <w:r w:rsidRPr="00D86493">
        <w:t> (В источнике: </w:t>
      </w:r>
      <w:r w:rsidRPr="00D86493">
        <w:rPr>
          <w:i/>
          <w:iCs/>
        </w:rPr>
        <w:t>«Созерцаемый нами предметный мир…»</w:t>
      </w:r>
      <w:r w:rsidRPr="00D86493">
        <w:t>).</w:t>
      </w:r>
    </w:p>
    <w:p w14:paraId="4ADE7359" w14:textId="77777777" w:rsidR="00D86493" w:rsidRPr="00D86493" w:rsidRDefault="00D86493" w:rsidP="00D86493">
      <w:r w:rsidRPr="00D86493">
        <w:t>4. Цитата, которая включается в текст как самостоятельное предложение после точки, заканчивающей предшествующее предложение, должна начинаться с прописной буквы, даже если первое слово в источнике начинается со строчной буквы.</w:t>
      </w:r>
    </w:p>
    <w:p w14:paraId="52FC0B07" w14:textId="77777777" w:rsidR="00D86493" w:rsidRPr="00D86493" w:rsidRDefault="00D86493" w:rsidP="00D86493">
      <w:r w:rsidRPr="00D86493">
        <w:t>Например: </w:t>
      </w:r>
      <w:r w:rsidRPr="00D86493">
        <w:rPr>
          <w:i/>
          <w:iCs/>
        </w:rPr>
        <w:t>Освоение окружающего мира, познание научных достижений невозможно без уверенности в необходимости приобретения новых знаний, без осознания важности собственного развития. «Уныние есть враг каждого совершенствования. Не может быть строения в сомнении. Не будет изучения в страхе. Наблюдение есть шаг к справедливости» (Н. Рерих).</w:t>
      </w:r>
      <w:r w:rsidRPr="00D86493">
        <w:t> (В источнике: </w:t>
      </w:r>
      <w:r w:rsidRPr="00D86493">
        <w:rPr>
          <w:i/>
          <w:iCs/>
        </w:rPr>
        <w:t>«…уныние есть враг каждого совершенствования…»</w:t>
      </w:r>
      <w:r w:rsidRPr="00D86493">
        <w:t>).</w:t>
      </w:r>
    </w:p>
    <w:p w14:paraId="2A3FE263" w14:textId="77777777" w:rsidR="00D86493" w:rsidRPr="00D86493" w:rsidRDefault="00D86493" w:rsidP="00D86493">
      <w:r w:rsidRPr="00D86493">
        <w:t>5. При цитировании не по первоисточнику необходимо указывать «</w:t>
      </w:r>
      <w:r w:rsidRPr="00D86493">
        <w:rPr>
          <w:i/>
          <w:iCs/>
        </w:rPr>
        <w:t>Цит. по:</w:t>
      </w:r>
      <w:r w:rsidRPr="00D86493">
        <w:t>».</w:t>
      </w:r>
    </w:p>
    <w:p w14:paraId="6FDCB772" w14:textId="77777777" w:rsidR="00D86493" w:rsidRPr="00D86493" w:rsidRDefault="00D86493" w:rsidP="00D86493">
      <w:r w:rsidRPr="00D86493">
        <w:t>Например: </w:t>
      </w:r>
      <w:r w:rsidRPr="00D86493">
        <w:rPr>
          <w:i/>
          <w:iCs/>
        </w:rPr>
        <w:t xml:space="preserve">В. О. Ключевский справедливо отмечал: «Время укрепляет усвояемое наследие новой нравственной связью, историческим преданием, которое, действуя из поколения в поколение, претворяет наследуемые от отцов и дедов заветы и блага в наследственные свойства и наклонности потомков» (Цит. по: Домников С.Д. Мать-земля и Царь-город. Россия как традиционное общество/С. Д. </w:t>
      </w:r>
      <w:proofErr w:type="gramStart"/>
      <w:r w:rsidRPr="00D86493">
        <w:rPr>
          <w:i/>
          <w:iCs/>
        </w:rPr>
        <w:t>Домников.–</w:t>
      </w:r>
      <w:proofErr w:type="gramEnd"/>
      <w:r w:rsidRPr="00D86493">
        <w:rPr>
          <w:i/>
          <w:iCs/>
        </w:rPr>
        <w:t xml:space="preserve"> М.: </w:t>
      </w:r>
      <w:proofErr w:type="spellStart"/>
      <w:r w:rsidRPr="00D86493">
        <w:rPr>
          <w:i/>
          <w:iCs/>
        </w:rPr>
        <w:t>Алетейа</w:t>
      </w:r>
      <w:proofErr w:type="spellEnd"/>
      <w:r w:rsidRPr="00D86493">
        <w:rPr>
          <w:i/>
          <w:iCs/>
        </w:rPr>
        <w:t>, 2002.– 672 с.).</w:t>
      </w:r>
    </w:p>
    <w:p w14:paraId="01767532" w14:textId="77777777" w:rsidR="00D86493" w:rsidRPr="00D86493" w:rsidRDefault="00D86493" w:rsidP="00D86493">
      <w:r w:rsidRPr="00D86493">
        <w:lastRenderedPageBreak/>
        <w:t>6. Каждая цитата, включенная в текст научной работы, должна сопровождаться указанием на источник, помещенный в списке использованной литературы.</w:t>
      </w:r>
    </w:p>
    <w:p w14:paraId="387ABE7B" w14:textId="77777777" w:rsidR="00D86493" w:rsidRPr="00D86493" w:rsidRDefault="00D86493" w:rsidP="00D86493">
      <w:r w:rsidRPr="00D86493">
        <w:rPr>
          <w:b/>
          <w:bCs/>
        </w:rPr>
        <w:t>Примеры оформления библиографической сноски:</w:t>
      </w:r>
    </w:p>
    <w:p w14:paraId="57EA3AD1" w14:textId="77777777" w:rsidR="00D86493" w:rsidRPr="00D86493" w:rsidRDefault="00D86493" w:rsidP="00D86493">
      <w:r w:rsidRPr="00D86493">
        <w:rPr>
          <w:b/>
          <w:bCs/>
        </w:rPr>
        <w:t>[Винников 2003: 20]</w:t>
      </w:r>
    </w:p>
    <w:p w14:paraId="4FDF49D4" w14:textId="77777777" w:rsidR="00D86493" w:rsidRPr="00D86493" w:rsidRDefault="00D86493" w:rsidP="00D86493">
      <w:r w:rsidRPr="00D86493">
        <w:rPr>
          <w:b/>
          <w:bCs/>
        </w:rPr>
        <w:t>(Винников, 2003, с. 20)</w:t>
      </w:r>
    </w:p>
    <w:p w14:paraId="4420250E" w14:textId="77777777" w:rsidR="00D86493" w:rsidRPr="00D86493" w:rsidRDefault="00D86493" w:rsidP="00D86493">
      <w:r w:rsidRPr="00D86493">
        <w:rPr>
          <w:b/>
          <w:bCs/>
        </w:rPr>
        <w:t>[5, с. 20]</w:t>
      </w:r>
    </w:p>
    <w:p w14:paraId="203A582A" w14:textId="77777777" w:rsidR="00D86493" w:rsidRPr="00D86493" w:rsidRDefault="00D86493" w:rsidP="00D86493">
      <w:r w:rsidRPr="00D86493">
        <w:t xml:space="preserve">В списке литературы под номером 5: Винников А. З. Дорогами тысячелетий: Археологи о древней истории Воронежского края /А. З. Винников, А. Т. </w:t>
      </w:r>
      <w:proofErr w:type="spellStart"/>
      <w:r w:rsidRPr="00D86493">
        <w:t>Синюк</w:t>
      </w:r>
      <w:proofErr w:type="spellEnd"/>
      <w:r w:rsidRPr="00D86493">
        <w:t xml:space="preserve">. – 2-е изд., </w:t>
      </w:r>
      <w:proofErr w:type="spellStart"/>
      <w:r w:rsidRPr="00D86493">
        <w:t>испр</w:t>
      </w:r>
      <w:proofErr w:type="spellEnd"/>
      <w:r w:rsidRPr="00D86493">
        <w:t xml:space="preserve">. и доп. – </w:t>
      </w:r>
      <w:proofErr w:type="gramStart"/>
      <w:r w:rsidRPr="00D86493">
        <w:t>Воронеж :</w:t>
      </w:r>
      <w:proofErr w:type="gramEnd"/>
      <w:r w:rsidRPr="00D86493">
        <w:t xml:space="preserve"> Изд-во Воронеж. гос. ун-та, 2003. – 280 с.</w:t>
      </w:r>
    </w:p>
    <w:p w14:paraId="07B1F7DB" w14:textId="77777777" w:rsidR="00D86493" w:rsidRDefault="00D86493" w:rsidP="00D86493"/>
    <w:sectPr w:rsidR="00D86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075EF0"/>
    <w:multiLevelType w:val="multilevel"/>
    <w:tmpl w:val="EDA4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5B0A29"/>
    <w:multiLevelType w:val="hybridMultilevel"/>
    <w:tmpl w:val="B492CB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C495D"/>
    <w:multiLevelType w:val="multilevel"/>
    <w:tmpl w:val="82102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17B"/>
    <w:rsid w:val="000E1145"/>
    <w:rsid w:val="00185FCB"/>
    <w:rsid w:val="00255EC6"/>
    <w:rsid w:val="0072782D"/>
    <w:rsid w:val="007E0E3B"/>
    <w:rsid w:val="008F200C"/>
    <w:rsid w:val="009438E6"/>
    <w:rsid w:val="00C5017B"/>
    <w:rsid w:val="00D8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B0C30"/>
  <w15:chartTrackingRefBased/>
  <w15:docId w15:val="{2D497EF1-F7C1-4D12-8F6D-6C66C387E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200C"/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5FC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85FCB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D86493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D86493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D8649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1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9028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lvr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1627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5</cp:revision>
  <dcterms:created xsi:type="dcterms:W3CDTF">2022-10-24T15:40:00Z</dcterms:created>
  <dcterms:modified xsi:type="dcterms:W3CDTF">2022-12-25T10:15:00Z</dcterms:modified>
</cp:coreProperties>
</file>