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8FD8F" w14:textId="77777777" w:rsidR="00556055" w:rsidRPr="00556055" w:rsidRDefault="00556055" w:rsidP="00556055">
      <w:pPr>
        <w:rPr>
          <w:b/>
          <w:bCs/>
        </w:rPr>
      </w:pPr>
      <w:r w:rsidRPr="00556055">
        <w:rPr>
          <w:b/>
          <w:bCs/>
        </w:rPr>
        <w:t>Задание 1.3 ИСР</w:t>
      </w:r>
    </w:p>
    <w:p w14:paraId="737799DD" w14:textId="23354933" w:rsidR="009438E6" w:rsidRDefault="009438E6"/>
    <w:p w14:paraId="4E45E997" w14:textId="16A4F930" w:rsidR="00556055" w:rsidRDefault="00556055">
      <w:r w:rsidRPr="00556055">
        <w:t>1.3. 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 </w:t>
      </w:r>
    </w:p>
    <w:p w14:paraId="51F86DD8" w14:textId="429AD547" w:rsidR="00556055" w:rsidRDefault="00556055"/>
    <w:p w14:paraId="5BB2D896" w14:textId="77777777" w:rsidR="00823EC9" w:rsidRDefault="00823EC9">
      <w:r>
        <w:t>Результат выполненной работы:</w:t>
      </w:r>
    </w:p>
    <w:p w14:paraId="48F4EE84" w14:textId="6F1A36BD" w:rsidR="00556055" w:rsidRPr="00823EC9" w:rsidRDefault="00823EC9">
      <w:pPr>
        <w:rPr>
          <w:b/>
        </w:rPr>
      </w:pPr>
      <w:bookmarkStart w:id="0" w:name="_GoBack"/>
      <w:bookmarkEnd w:id="0"/>
      <w:r>
        <w:t xml:space="preserve">Схема использования технологий </w:t>
      </w:r>
      <w:r w:rsidRPr="00556055">
        <w:t>электронного обучения при организации и осуществлении корпоративного обучения</w:t>
      </w:r>
      <w:r>
        <w:t>:</w:t>
      </w:r>
    </w:p>
    <w:p w14:paraId="4A6AA3E1" w14:textId="781DCD98" w:rsidR="00823EC9" w:rsidRDefault="00823EC9">
      <w:r w:rsidRPr="007875C0">
        <w:rPr>
          <w:noProof/>
        </w:rPr>
        <w:drawing>
          <wp:inline distT="0" distB="0" distL="0" distR="0" wp14:anchorId="2A653EC6" wp14:editId="4EE328F4">
            <wp:extent cx="5940425" cy="3032760"/>
            <wp:effectExtent l="0" t="0" r="3175" b="0"/>
            <wp:docPr id="5" name="Объект 4">
              <a:extLst xmlns:a="http://schemas.openxmlformats.org/drawingml/2006/main">
                <a:ext uri="{FF2B5EF4-FFF2-40B4-BE49-F238E27FC236}">
                  <a16:creationId xmlns:a16="http://schemas.microsoft.com/office/drawing/2014/main" id="{35A326FA-9801-4922-8D1F-F153FAA980F7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>
                      <a:extLst>
                        <a:ext uri="{FF2B5EF4-FFF2-40B4-BE49-F238E27FC236}">
                          <a16:creationId xmlns:a16="http://schemas.microsoft.com/office/drawing/2014/main" id="{35A326FA-9801-4922-8D1F-F153FAA980F7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3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E5B"/>
    <w:rsid w:val="000E1145"/>
    <w:rsid w:val="00556055"/>
    <w:rsid w:val="00566E5B"/>
    <w:rsid w:val="00823EC9"/>
    <w:rsid w:val="0094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D3AD"/>
  <w15:chartTrackingRefBased/>
  <w15:docId w15:val="{C2231EDB-4BCC-45B9-8B2A-5254C89D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9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2022-05-12T16:13:00Z</dcterms:created>
  <dcterms:modified xsi:type="dcterms:W3CDTF">2022-05-12T16:36:00Z</dcterms:modified>
</cp:coreProperties>
</file>