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DA7" w:rsidRPr="00FE4DA7" w:rsidRDefault="00FE4DA7" w:rsidP="00FE4DA7">
      <w:p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E4DA7">
        <w:rPr>
          <w:rFonts w:ascii="Times New Roman" w:hAnsi="Times New Roman" w:cs="Times New Roman"/>
          <w:sz w:val="24"/>
        </w:rPr>
        <w:t>Научно-практические семинары, конференции и выставки по теме "электронное обучение в области промышленной безопасности" были проведены следующими организациями:</w:t>
      </w:r>
    </w:p>
    <w:p w:rsidR="00FE4DA7" w:rsidRPr="00FE4DA7" w:rsidRDefault="00FE4DA7" w:rsidP="00FE4DA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E4DA7">
        <w:rPr>
          <w:rFonts w:ascii="Times New Roman" w:hAnsi="Times New Roman" w:cs="Times New Roman"/>
          <w:sz w:val="24"/>
        </w:rPr>
        <w:t>Научно-практическая конференция «Актуальные вопросы промышленной безопасности».</w:t>
      </w:r>
    </w:p>
    <w:p w:rsidR="00FE4DA7" w:rsidRPr="00FE4DA7" w:rsidRDefault="00FE4DA7" w:rsidP="00FE4DA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E4DA7">
        <w:rPr>
          <w:rFonts w:ascii="Times New Roman" w:hAnsi="Times New Roman" w:cs="Times New Roman"/>
          <w:sz w:val="24"/>
        </w:rPr>
        <w:t xml:space="preserve">Выставка и Форум "БИОТ Безопасность и охрана труда" проводилась в </w:t>
      </w:r>
      <w:proofErr w:type="spellStart"/>
      <w:r w:rsidRPr="00FE4DA7">
        <w:rPr>
          <w:rFonts w:ascii="Times New Roman" w:hAnsi="Times New Roman" w:cs="Times New Roman"/>
          <w:sz w:val="24"/>
        </w:rPr>
        <w:t>экспоцентре</w:t>
      </w:r>
      <w:proofErr w:type="spellEnd"/>
      <w:r w:rsidRPr="00FE4DA7">
        <w:rPr>
          <w:rFonts w:ascii="Times New Roman" w:hAnsi="Times New Roman" w:cs="Times New Roman"/>
          <w:sz w:val="24"/>
        </w:rPr>
        <w:t xml:space="preserve"> на Красной Пресне.</w:t>
      </w:r>
    </w:p>
    <w:p w:rsidR="00FE4DA7" w:rsidRDefault="00FE4DA7" w:rsidP="00FE4DA7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</w:rPr>
      </w:pPr>
      <w:r w:rsidRPr="00FE4DA7">
        <w:rPr>
          <w:rFonts w:ascii="Times New Roman" w:hAnsi="Times New Roman" w:cs="Times New Roman"/>
          <w:sz w:val="24"/>
        </w:rPr>
        <w:t>ГК ПБ регулярно проводит тематические, практические семинары и конференции по актуальным вопросам промышленной безопасности</w:t>
      </w:r>
      <w:r w:rsidR="00897A69">
        <w:rPr>
          <w:rFonts w:ascii="Times New Roman" w:hAnsi="Times New Roman" w:cs="Times New Roman"/>
          <w:sz w:val="24"/>
        </w:rPr>
        <w:t>.</w:t>
      </w:r>
    </w:p>
    <w:p w:rsidR="00897A69" w:rsidRPr="00897A69" w:rsidRDefault="00897A69" w:rsidP="00897A6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897A69">
        <w:rPr>
          <w:rFonts w:ascii="Times New Roman" w:hAnsi="Times New Roman" w:cs="Times New Roman"/>
          <w:sz w:val="24"/>
        </w:rPr>
        <w:t>Участие в научно-практических семинарах, конференциях и выставках по теме "Электронное обучение в области промышленной безопасности" позволяет обобщить следующие результаты:</w:t>
      </w:r>
    </w:p>
    <w:p w:rsidR="00897A69" w:rsidRPr="00897A69" w:rsidRDefault="00897A69" w:rsidP="00897A6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897A69">
        <w:rPr>
          <w:rFonts w:ascii="Times New Roman" w:hAnsi="Times New Roman" w:cs="Times New Roman"/>
          <w:sz w:val="24"/>
        </w:rPr>
        <w:t>Использование электронных средств обучения, таких как презентации, обучающие программы и электронные модули, повышает эффективность и результативность коррекционной работы в области промышленной безопасности.</w:t>
      </w:r>
    </w:p>
    <w:p w:rsidR="00897A69" w:rsidRPr="00897A69" w:rsidRDefault="00897A69" w:rsidP="00897A6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897A69">
        <w:rPr>
          <w:rFonts w:ascii="Times New Roman" w:hAnsi="Times New Roman" w:cs="Times New Roman"/>
          <w:sz w:val="24"/>
        </w:rPr>
        <w:t>Применение информационно-коммуникационных технологий обеспечивает гигиеничность и удобство обучения, создавая условия для получения только положительных эмоций.</w:t>
      </w:r>
    </w:p>
    <w:p w:rsidR="00897A69" w:rsidRPr="00897A69" w:rsidRDefault="00897A69" w:rsidP="00897A6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897A69">
        <w:rPr>
          <w:rFonts w:ascii="Times New Roman" w:hAnsi="Times New Roman" w:cs="Times New Roman"/>
          <w:sz w:val="24"/>
        </w:rPr>
        <w:t>Сотрудничество между образовательными организациями и промышленными предприятиями способствует развитию научно-исследовательской деятельности в области промышленной безопасности.</w:t>
      </w:r>
    </w:p>
    <w:p w:rsidR="00897A69" w:rsidRPr="00897A69" w:rsidRDefault="00897A69" w:rsidP="00897A6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897A69">
        <w:rPr>
          <w:rFonts w:ascii="Times New Roman" w:hAnsi="Times New Roman" w:cs="Times New Roman"/>
          <w:sz w:val="24"/>
        </w:rPr>
        <w:t>Проведение специализированных образовательн</w:t>
      </w:r>
      <w:r>
        <w:rPr>
          <w:rFonts w:ascii="Times New Roman" w:hAnsi="Times New Roman" w:cs="Times New Roman"/>
          <w:sz w:val="24"/>
        </w:rPr>
        <w:t xml:space="preserve">ых и просветительских программ, </w:t>
      </w:r>
      <w:r w:rsidRPr="00897A69">
        <w:rPr>
          <w:rFonts w:ascii="Times New Roman" w:hAnsi="Times New Roman" w:cs="Times New Roman"/>
          <w:sz w:val="24"/>
        </w:rPr>
        <w:t>стимулирует участие в научно-исследовательских и опытно-конструкторских работах по тематике промышленной безопасности.</w:t>
      </w:r>
    </w:p>
    <w:p w:rsidR="00897A69" w:rsidRPr="00897A69" w:rsidRDefault="00897A69" w:rsidP="00897A69">
      <w:pPr>
        <w:pStyle w:val="a3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</w:rPr>
      </w:pPr>
      <w:r w:rsidRPr="00897A69">
        <w:rPr>
          <w:rFonts w:ascii="Times New Roman" w:hAnsi="Times New Roman" w:cs="Times New Roman"/>
          <w:sz w:val="24"/>
        </w:rPr>
        <w:t xml:space="preserve">Разработка </w:t>
      </w:r>
      <w:bookmarkStart w:id="0" w:name="_GoBack"/>
      <w:bookmarkEnd w:id="0"/>
      <w:r w:rsidRPr="00897A69">
        <w:rPr>
          <w:rFonts w:ascii="Times New Roman" w:hAnsi="Times New Roman" w:cs="Times New Roman"/>
          <w:sz w:val="24"/>
        </w:rPr>
        <w:t>систем, способствующих повышению промышленной безопасности, является важным направлением сотрудничества между образовательными организациями и промышленными предприятиями</w:t>
      </w:r>
      <w:r w:rsidR="007758E8">
        <w:rPr>
          <w:rFonts w:ascii="Times New Roman" w:hAnsi="Times New Roman" w:cs="Times New Roman"/>
          <w:sz w:val="24"/>
        </w:rPr>
        <w:t>.</w:t>
      </w:r>
    </w:p>
    <w:p w:rsidR="00897A69" w:rsidRPr="00897A69" w:rsidRDefault="00897A69" w:rsidP="00897A69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EA2992" w:rsidRDefault="00EA2992"/>
    <w:sectPr w:rsidR="00EA29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430DE9"/>
    <w:multiLevelType w:val="hybridMultilevel"/>
    <w:tmpl w:val="A050BD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756E3"/>
    <w:multiLevelType w:val="multilevel"/>
    <w:tmpl w:val="0A8288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99F036C"/>
    <w:multiLevelType w:val="hybridMultilevel"/>
    <w:tmpl w:val="E8082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C376CE"/>
    <w:multiLevelType w:val="multilevel"/>
    <w:tmpl w:val="0D8629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DA7"/>
    <w:rsid w:val="007758E8"/>
    <w:rsid w:val="00897A69"/>
    <w:rsid w:val="00EA2992"/>
    <w:rsid w:val="00FE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5D50B0-2E96-42F4-A8BC-CC37DB9A5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hitespace-nowrap">
    <w:name w:val="whitespace-nowrap"/>
    <w:basedOn w:val="a0"/>
    <w:rsid w:val="00FE4DA7"/>
  </w:style>
  <w:style w:type="paragraph" w:styleId="a3">
    <w:name w:val="List Paragraph"/>
    <w:basedOn w:val="a"/>
    <w:uiPriority w:val="34"/>
    <w:qFormat/>
    <w:rsid w:val="00FE4D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27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"ЛМЗ им. К. Либкнехта"</Company>
  <LinksUpToDate>false</LinksUpToDate>
  <CharactersWithSpaces>1562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Лугачев Андрей Евгеньевич</dc:creator>
  <cp:keywords/>
  <dc:description/>
  <cp:lastModifiedBy>Лугачев Андрей Евгеньевич</cp:lastModifiedBy>
  <cp:revision>1</cp:revision>
  <dcterms:created xsi:type="dcterms:W3CDTF">2024-05-24T09:35:00Z</dcterms:created>
  <dcterms:modified xsi:type="dcterms:W3CDTF">2024-05-24T10:27:00Z</dcterms:modified>
</cp:coreProperties>
</file>