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Какие преимущества и выгоды может принести корпоративное электронное обучение для повышения уровня промышленной безопасности в организации?</w:t>
      </w: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Ответ</w:t>
      </w:r>
      <w:r w:rsidRPr="00F47B18">
        <w:rPr>
          <w:rFonts w:ascii="Times New Roman" w:hAnsi="Times New Roman" w:cs="Times New Roman"/>
          <w:sz w:val="24"/>
        </w:rPr>
        <w:t>:</w:t>
      </w:r>
    </w:p>
    <w:p w:rsidR="00A81A18" w:rsidRPr="00F47B18" w:rsidRDefault="00A81A18" w:rsidP="00F47B1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Улучшение доступа к обучению: электронное обучение позволяет инженерам получать доступ к учебным материалам в любое время и в любом месте, устраняя географические барьеры и проблемы со временем.</w:t>
      </w:r>
    </w:p>
    <w:p w:rsidR="00A81A18" w:rsidRPr="00F47B18" w:rsidRDefault="00A81A18" w:rsidP="00F47B1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Индивидуальный подход: такие платформы могут предоставить персонализированные учебные планы, адаптированные к конкретным потребностям и уровням знаний инженеров, обеспечивая более эффективное обучение.</w:t>
      </w:r>
    </w:p>
    <w:p w:rsidR="00A81A18" w:rsidRPr="00F47B18" w:rsidRDefault="00A81A18" w:rsidP="00F47B1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Экономия затрат: корпоративное электронное обучение может сократить расходы организации на обучение, устраняя необходимость в очных занятиях, транспортных расходах и оплате преподавателей.</w:t>
      </w:r>
    </w:p>
    <w:p w:rsidR="00A81A18" w:rsidRPr="00F47B18" w:rsidRDefault="00A81A18" w:rsidP="00F47B1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Повышение вовлеченности: интерактивные и мультимедийные элементы электронного обучения могут повысить вовлеченность инженеров, что приводит к лучшему усвоению материала и повышению уровня промышленной безопасности.</w:t>
      </w:r>
    </w:p>
    <w:p w:rsidR="00A81A18" w:rsidRPr="00F47B18" w:rsidRDefault="00A81A18" w:rsidP="00F47B18">
      <w:pPr>
        <w:pStyle w:val="a3"/>
        <w:numPr>
          <w:ilvl w:val="0"/>
          <w:numId w:val="10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Обновление знаний: платформы электронного обучения могут легко обновляться с учетом последних изменений в стандартах и передовых методах промышленной безопасности, обеспечивая доступ инженеров к актуальной информации.</w:t>
      </w:r>
    </w:p>
    <w:p w:rsid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Какие методы и технологии электронного обучения наиболее эффективны для подготовки инженеров по промышленной безопасности?</w:t>
      </w: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Ответ:</w:t>
      </w:r>
    </w:p>
    <w:p w:rsidR="00A81A18" w:rsidRPr="00F47B18" w:rsidRDefault="00A81A18" w:rsidP="00F47B1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F47B18">
        <w:rPr>
          <w:rFonts w:ascii="Times New Roman" w:hAnsi="Times New Roman" w:cs="Times New Roman"/>
          <w:sz w:val="24"/>
        </w:rPr>
        <w:t>Микрообучение</w:t>
      </w:r>
      <w:proofErr w:type="spellEnd"/>
      <w:r w:rsidRPr="00F47B18">
        <w:rPr>
          <w:rFonts w:ascii="Times New Roman" w:hAnsi="Times New Roman" w:cs="Times New Roman"/>
          <w:sz w:val="24"/>
        </w:rPr>
        <w:t>: короткие, сфокусированные учебные модули, которые могут быть эффективны для быстрого обучения конкретным навыкам или концепциям в области промышленной безопасности.</w:t>
      </w:r>
    </w:p>
    <w:p w:rsidR="00A81A18" w:rsidRPr="00F47B18" w:rsidRDefault="00A81A18" w:rsidP="00F47B1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 xml:space="preserve">Виртуальная реальность (VR) и увеличенная реальность (AR): эти технологии могут обеспечить </w:t>
      </w:r>
      <w:proofErr w:type="spellStart"/>
      <w:r w:rsidRPr="00F47B18">
        <w:rPr>
          <w:rFonts w:ascii="Times New Roman" w:hAnsi="Times New Roman" w:cs="Times New Roman"/>
          <w:sz w:val="24"/>
        </w:rPr>
        <w:t>иммерсивный</w:t>
      </w:r>
      <w:proofErr w:type="spellEnd"/>
      <w:r w:rsidRPr="00F47B18">
        <w:rPr>
          <w:rFonts w:ascii="Times New Roman" w:hAnsi="Times New Roman" w:cs="Times New Roman"/>
          <w:sz w:val="24"/>
        </w:rPr>
        <w:t xml:space="preserve"> опыт обучения, позволяя инженерам интерактивно изучать сценарии и процедуры безопасности в виртуальной среде.</w:t>
      </w:r>
    </w:p>
    <w:p w:rsidR="00A81A18" w:rsidRPr="00F47B18" w:rsidRDefault="00A81A18" w:rsidP="00F47B1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Игровые элементы: использование игровых механик, баллов, достижений и конкуренции может повысить мотивацию и вовлеченность инженеров в процессе обучения.</w:t>
      </w:r>
    </w:p>
    <w:p w:rsidR="00A81A18" w:rsidRPr="00F47B18" w:rsidRDefault="00A81A18" w:rsidP="00F47B1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F47B18">
        <w:rPr>
          <w:rFonts w:ascii="Times New Roman" w:hAnsi="Times New Roman" w:cs="Times New Roman"/>
          <w:sz w:val="24"/>
        </w:rPr>
        <w:t>Видеоинструкции</w:t>
      </w:r>
      <w:proofErr w:type="spellEnd"/>
      <w:r w:rsidRPr="00F47B18">
        <w:rPr>
          <w:rFonts w:ascii="Times New Roman" w:hAnsi="Times New Roman" w:cs="Times New Roman"/>
          <w:sz w:val="24"/>
        </w:rPr>
        <w:t>: наглядные демонстрации процедур безопасности и лучших практик могут эффективно дополнять теоретические концепции.</w:t>
      </w:r>
    </w:p>
    <w:p w:rsidR="00A81A18" w:rsidRPr="00F47B18" w:rsidRDefault="00A81A18" w:rsidP="00F47B18">
      <w:pPr>
        <w:pStyle w:val="a3"/>
        <w:numPr>
          <w:ilvl w:val="0"/>
          <w:numId w:val="11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 xml:space="preserve">Интерактивные кейсы: предоставление </w:t>
      </w:r>
      <w:proofErr w:type="spellStart"/>
      <w:r w:rsidRPr="00F47B18">
        <w:rPr>
          <w:rFonts w:ascii="Times New Roman" w:hAnsi="Times New Roman" w:cs="Times New Roman"/>
          <w:sz w:val="24"/>
        </w:rPr>
        <w:t>engineers</w:t>
      </w:r>
      <w:proofErr w:type="spellEnd"/>
      <w:r w:rsidRPr="00F47B18">
        <w:rPr>
          <w:rFonts w:ascii="Times New Roman" w:hAnsi="Times New Roman" w:cs="Times New Roman"/>
          <w:sz w:val="24"/>
        </w:rPr>
        <w:t xml:space="preserve"> возможности применять свои знания на практике с помощью интерактивных сценариев и кейсов, имитирующих реальные ситуации в области промышленной безопасности.</w:t>
      </w: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Как можно оценить эффективность электронного обучения с точки зрения улучшения навыков и знаний инженеров в области промышленной безопасности?</w:t>
      </w:r>
    </w:p>
    <w:p w:rsidR="00A81A18" w:rsidRP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Ответ:</w:t>
      </w:r>
    </w:p>
    <w:p w:rsidR="00F47B18" w:rsidRPr="00F47B18" w:rsidRDefault="00F47B18" w:rsidP="00F47B18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Предварительные и последующие тесты: оценка знаний инженеров до и после прохождения электронного курса может продемонстрировать эффективность обучения.</w:t>
      </w:r>
    </w:p>
    <w:p w:rsidR="00F47B18" w:rsidRPr="00F47B18" w:rsidRDefault="00F47B18" w:rsidP="00F47B18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lastRenderedPageBreak/>
        <w:t>Опросы обратной связи: сбор отзывов от обучающихся может помочь оценить их удовлетворенность, вовлеченность и восприятие полезности учебного материала.</w:t>
      </w:r>
    </w:p>
    <w:p w:rsidR="00F47B18" w:rsidRPr="00F47B18" w:rsidRDefault="00F47B18" w:rsidP="00F47B18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Анализ поведения: отслеживание активности обучающихся на платформе, включая время, затраченное на изучение материала, завершенные модули и результаты интерактивных элементов, может предоставить данные об эффективности обучения.</w:t>
      </w:r>
    </w:p>
    <w:p w:rsidR="00F47B18" w:rsidRPr="00F47B18" w:rsidRDefault="00F47B18" w:rsidP="00F47B18">
      <w:pPr>
        <w:pStyle w:val="a3"/>
        <w:numPr>
          <w:ilvl w:val="0"/>
          <w:numId w:val="13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Оценка на рабочем месте: наблюдение за применением инженерами полученных знаний и навыков в реальных ситуациях может подтвердить эффективность электронного обучения</w:t>
      </w:r>
    </w:p>
    <w:p w:rsidR="00F47B18" w:rsidRP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Существуют ли различия в эффективности электронного обучения между различными поколениями инженеров или между инженерами с разным уровнем опыта?</w:t>
      </w:r>
    </w:p>
    <w:p w:rsidR="00F47B18" w:rsidRP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Ответ:</w:t>
      </w:r>
    </w:p>
    <w:p w:rsidR="00F47B18" w:rsidRPr="00F47B18" w:rsidRDefault="00F47B18" w:rsidP="00F47B18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Новички и инженеры с небольшим опытом работы, как правило, более восприимчивы к электронному обучению, поскольку они привыкли к цифровым технологиям и часто ищут гибкие методы обучения. Они могут находить электронное обучение удобным и эффективным способом приобретения новых навыков и знаний.</w:t>
      </w:r>
    </w:p>
    <w:p w:rsidR="00F47B18" w:rsidRPr="00F47B18" w:rsidRDefault="00F47B18" w:rsidP="00F47B18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Инженеры с большим опытом работы могут иметь смешанные чувства по поводу электронного обучения. С одной стороны, они могут ценить гибкость и удобство, предлагаемые электронным обучением, особенно если они имеют плотный график или географические ограничения.</w:t>
      </w:r>
    </w:p>
    <w:p w:rsidR="00F47B18" w:rsidRPr="00F47B18" w:rsidRDefault="00F47B18" w:rsidP="00F47B18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С другой стороны, опытные инженеры могут быть более консервативны в своих предпочтениях обучения и предпочитать традиционные методы, такие как очные семинары и практические занятия. Они могут нуждаться во дополнительной мотивации и поддержке, чтобы в полной мере воспользоваться преимуществами электронного обучения.</w:t>
      </w:r>
    </w:p>
    <w:p w:rsidR="00F47B18" w:rsidRPr="00F47B18" w:rsidRDefault="00F47B18" w:rsidP="00F47B18">
      <w:pPr>
        <w:pStyle w:val="a3"/>
        <w:numPr>
          <w:ilvl w:val="0"/>
          <w:numId w:val="12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Независимо от поколения и опыта, индивидуальные различия между инженерами также играют роль. Некоторые люди, независимо от возраста или опыта, могут быть более восприимчивы к технологиям и легко адаптироваться к электронному обучению. В то же время, другие могут испытывать трудности с самоорганизацией или нуждаться в более сильном личном взаимодействии, которое обеспечивают традиционные методы обучения.</w:t>
      </w:r>
    </w:p>
    <w:p w:rsidR="00F47B18" w:rsidRP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sz w:val="24"/>
        </w:rPr>
      </w:pPr>
    </w:p>
    <w:p w:rsidR="00A81A18" w:rsidRPr="00F47B18" w:rsidRDefault="00A81A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Какие потенциальные препятствия и проблемы могут возникнуть при внедрении электронного обучения для инженеров по промышленной безопасности и как их преодолеть?</w:t>
      </w:r>
    </w:p>
    <w:p w:rsidR="00580AAB" w:rsidRPr="00F47B18" w:rsidRDefault="00F47B18" w:rsidP="00F47B18">
      <w:pPr>
        <w:spacing w:after="0" w:line="276" w:lineRule="auto"/>
        <w:jc w:val="both"/>
        <w:rPr>
          <w:rFonts w:ascii="Times New Roman" w:hAnsi="Times New Roman" w:cs="Times New Roman"/>
          <w:b/>
          <w:sz w:val="24"/>
        </w:rPr>
      </w:pPr>
      <w:r w:rsidRPr="00F47B18">
        <w:rPr>
          <w:rFonts w:ascii="Times New Roman" w:hAnsi="Times New Roman" w:cs="Times New Roman"/>
          <w:b/>
          <w:sz w:val="24"/>
        </w:rPr>
        <w:t>Ответ: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 xml:space="preserve">Сопротивление изменениям: Инженеры могут проявлять сопротивление изменениям и быть скептически настроены по отношению к электронному обучению, особенно если они привыкли к традиционным методам обучения. Чтобы преодолеть это, важно общаться с инженерами и объяснять преимущества и цели электронного обучения. Демонстрируйте, как оно может улучшить их навыки, </w:t>
      </w:r>
      <w:bookmarkStart w:id="0" w:name="_GoBack"/>
      <w:bookmarkEnd w:id="0"/>
      <w:r w:rsidRPr="00F47B18">
        <w:rPr>
          <w:rFonts w:ascii="Times New Roman" w:hAnsi="Times New Roman" w:cs="Times New Roman"/>
          <w:sz w:val="24"/>
        </w:rPr>
        <w:t xml:space="preserve">знания и перспективы карьерного роста. Привлекайте инженеров, которые ранее </w:t>
      </w:r>
      <w:r w:rsidRPr="00F47B18">
        <w:rPr>
          <w:rFonts w:ascii="Times New Roman" w:hAnsi="Times New Roman" w:cs="Times New Roman"/>
          <w:sz w:val="24"/>
        </w:rPr>
        <w:lastRenderedPageBreak/>
        <w:t>успешно прошли электронное обучение, чтобы они поделились своим положительным опытом.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 xml:space="preserve">Недостаток времени и конфликты с рабочим графиком: Инженеры могут испытывать нехватку времени или сталкиваться с конфликтами между электронным обучением и их рабочими обязанностями. Чтобы преодолеть это препятствие, обеспечьте гибкость и удобство обучения. Разбейте учебные модули на короткие, легко усваиваемые части, которые инженеры могут проходить в свое удобное время. Предложите варианты обучения в режиме офлайн или в формате </w:t>
      </w:r>
      <w:proofErr w:type="spellStart"/>
      <w:r w:rsidRPr="00F47B18">
        <w:rPr>
          <w:rFonts w:ascii="Times New Roman" w:hAnsi="Times New Roman" w:cs="Times New Roman"/>
          <w:sz w:val="24"/>
        </w:rPr>
        <w:t>микролекций</w:t>
      </w:r>
      <w:proofErr w:type="spellEnd"/>
      <w:r w:rsidRPr="00F47B18">
        <w:rPr>
          <w:rFonts w:ascii="Times New Roman" w:hAnsi="Times New Roman" w:cs="Times New Roman"/>
          <w:sz w:val="24"/>
        </w:rPr>
        <w:t>, которые могут быть доступны на мобильных устройствах, чтобы инженеры могли учиться в дороге или в перерыве между делами.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Недостаточная мотивация и вовлеченность: Некоторые инженеры могут не видеть непосредственной пользы от электронного обучения или не чувствовать мотивацию к его прохождению. Повышайте мотивацию, предлагая стимулы, награды и признание достижений. Свяжите электронное обучение с их карьерными целями и перспективами роста, демонстрируя, как новые навыки улучшат их профессионализм. Создавайте сообщества обучения, где инженеры могут взаимодействовать и делиться опытом, повышая чувство общности и заинтересованности.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 xml:space="preserve">Технические проблемы: Технические проблемы, такие как медленное </w:t>
      </w:r>
      <w:proofErr w:type="spellStart"/>
      <w:r w:rsidRPr="00F47B18">
        <w:rPr>
          <w:rFonts w:ascii="Times New Roman" w:hAnsi="Times New Roman" w:cs="Times New Roman"/>
          <w:sz w:val="24"/>
        </w:rPr>
        <w:t>интернет-соединение</w:t>
      </w:r>
      <w:proofErr w:type="spellEnd"/>
      <w:r w:rsidRPr="00F47B18">
        <w:rPr>
          <w:rFonts w:ascii="Times New Roman" w:hAnsi="Times New Roman" w:cs="Times New Roman"/>
          <w:sz w:val="24"/>
        </w:rPr>
        <w:t>, устаревшее оборудование или проблемы с совместимостью, могут препятствовать эффективному электронному обучению. Обеспечьте необходимую техническую поддержку и инфраструктуру, чтобы минимизировать эти проблемы. Предложите инженерам доступ к ресурсам и оборудованию, необходимым для успешного обучения. Проведите тестирование и обеспечьте совместимость учебных платформ с различными устройствами и браузерами.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Недостаточно привлекательный или актуальный контент: Если контент электронного обучения не является интересным, актуальным или связанным с работой инженеров, их вовлеченность может снизиться. Адаптируйте контент с помощью экспертов в области промышленной безопасности, чтобы обеспечить его практическую применимость и актуальность. Используйте интерактивные и визуальные методы обучения, такие как видео, симуляции и кейсы, чтобы сделать обучение более увлекательным и запоминающимся. Регулярно обновляйте контент, чтобы он соответствовал последним тенденциям и изменениям в области промышленной безопасности.</w:t>
      </w:r>
    </w:p>
    <w:p w:rsidR="00F47B18" w:rsidRPr="00F47B18" w:rsidRDefault="00F47B18" w:rsidP="00F47B18">
      <w:pPr>
        <w:pStyle w:val="a3"/>
        <w:numPr>
          <w:ilvl w:val="0"/>
          <w:numId w:val="14"/>
        </w:numPr>
        <w:spacing w:after="0" w:line="276" w:lineRule="auto"/>
        <w:jc w:val="both"/>
        <w:rPr>
          <w:rFonts w:ascii="Times New Roman" w:hAnsi="Times New Roman" w:cs="Times New Roman"/>
          <w:sz w:val="24"/>
        </w:rPr>
      </w:pPr>
      <w:r w:rsidRPr="00F47B18">
        <w:rPr>
          <w:rFonts w:ascii="Times New Roman" w:hAnsi="Times New Roman" w:cs="Times New Roman"/>
          <w:sz w:val="24"/>
        </w:rPr>
        <w:t>Отсутствие поддержки со стороны руководства: Поддержка со стороны руководства имеет ключевое значение для успеха электронного обучения. Обеспечьте вовлеченность и поддержку руководства, демонстрируя преимущества электронного обучения для организации, включая улучшение навыков инженеров, повышение культуры безопасности и соблюдение нормативных</w:t>
      </w:r>
    </w:p>
    <w:p w:rsidR="00F47B18" w:rsidRDefault="00F47B18"/>
    <w:sectPr w:rsidR="00F47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C86436"/>
    <w:multiLevelType w:val="multilevel"/>
    <w:tmpl w:val="5B7AB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6E6F01"/>
    <w:multiLevelType w:val="hybridMultilevel"/>
    <w:tmpl w:val="2B548F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023E6"/>
    <w:multiLevelType w:val="multilevel"/>
    <w:tmpl w:val="C48E1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EDE5DA1"/>
    <w:multiLevelType w:val="hybridMultilevel"/>
    <w:tmpl w:val="5226D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C374B8"/>
    <w:multiLevelType w:val="multilevel"/>
    <w:tmpl w:val="00E814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4F6FC5"/>
    <w:multiLevelType w:val="hybridMultilevel"/>
    <w:tmpl w:val="75D4D7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A57256"/>
    <w:multiLevelType w:val="multilevel"/>
    <w:tmpl w:val="410E27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68345F"/>
    <w:multiLevelType w:val="multilevel"/>
    <w:tmpl w:val="ADFAC7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2C63EAB"/>
    <w:multiLevelType w:val="hybridMultilevel"/>
    <w:tmpl w:val="B99AD5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4A493F"/>
    <w:multiLevelType w:val="hybridMultilevel"/>
    <w:tmpl w:val="8318A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57F63"/>
    <w:multiLevelType w:val="multilevel"/>
    <w:tmpl w:val="A0461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659714B7"/>
    <w:multiLevelType w:val="multilevel"/>
    <w:tmpl w:val="B630F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36A7D3B"/>
    <w:multiLevelType w:val="hybridMultilevel"/>
    <w:tmpl w:val="0AB4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6A1943"/>
    <w:multiLevelType w:val="multilevel"/>
    <w:tmpl w:val="B4A4A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1"/>
  </w:num>
  <w:num w:numId="3">
    <w:abstractNumId w:val="1"/>
  </w:num>
  <w:num w:numId="4">
    <w:abstractNumId w:val="4"/>
  </w:num>
  <w:num w:numId="5">
    <w:abstractNumId w:val="10"/>
  </w:num>
  <w:num w:numId="6">
    <w:abstractNumId w:val="0"/>
  </w:num>
  <w:num w:numId="7">
    <w:abstractNumId w:val="7"/>
  </w:num>
  <w:num w:numId="8">
    <w:abstractNumId w:val="13"/>
  </w:num>
  <w:num w:numId="9">
    <w:abstractNumId w:val="2"/>
  </w:num>
  <w:num w:numId="10">
    <w:abstractNumId w:val="9"/>
  </w:num>
  <w:num w:numId="11">
    <w:abstractNumId w:val="3"/>
  </w:num>
  <w:num w:numId="12">
    <w:abstractNumId w:val="5"/>
  </w:num>
  <w:num w:numId="13">
    <w:abstractNumId w:val="8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A18"/>
    <w:rsid w:val="00580AAB"/>
    <w:rsid w:val="00A81A18"/>
    <w:rsid w:val="00F47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FCC7AC-ABDD-46C7-87B5-B4FF8C3F9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1A1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4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47B1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7659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2024-05-23T13:48:00Z</dcterms:created>
  <dcterms:modified xsi:type="dcterms:W3CDTF">2024-05-23T14:09:00Z</dcterms:modified>
</cp:coreProperties>
</file>