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B031C" w14:textId="1263F8FA" w:rsidR="00844C6B" w:rsidRPr="00844C6B" w:rsidRDefault="00844C6B" w:rsidP="00844C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</w:pPr>
      <w:r w:rsidRPr="00844C6B">
        <w:rPr>
          <w:rFonts w:ascii="Times New Roman" w:eastAsia="Times New Roman" w:hAnsi="Times New Roman" w:cs="Times New Roman"/>
          <w:b/>
          <w:bCs/>
          <w:color w:val="24292F"/>
          <w:kern w:val="0"/>
          <w:sz w:val="24"/>
          <w:szCs w:val="21"/>
          <w:lang w:eastAsia="ru-RU"/>
          <w14:ligatures w14:val="none"/>
        </w:rPr>
        <w:t xml:space="preserve">План демонстрации онлайн-курса: </w:t>
      </w:r>
      <w:bookmarkStart w:id="0" w:name="_GoBack"/>
      <w:bookmarkEnd w:id="0"/>
    </w:p>
    <w:p w14:paraId="04732929" w14:textId="77777777" w:rsidR="00844C6B" w:rsidRPr="00844C6B" w:rsidRDefault="00844C6B" w:rsidP="00844C6B">
      <w:pPr>
        <w:numPr>
          <w:ilvl w:val="0"/>
          <w:numId w:val="3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</w:pPr>
      <w:r w:rsidRPr="00844C6B">
        <w:rPr>
          <w:rFonts w:ascii="Times New Roman" w:eastAsia="Times New Roman" w:hAnsi="Times New Roman" w:cs="Times New Roman"/>
          <w:b/>
          <w:bCs/>
          <w:color w:val="24292F"/>
          <w:kern w:val="0"/>
          <w:sz w:val="24"/>
          <w:szCs w:val="21"/>
          <w:lang w:eastAsia="ru-RU"/>
          <w14:ligatures w14:val="none"/>
        </w:rPr>
        <w:t>Приветствие и введение</w:t>
      </w:r>
      <w:r w:rsidRPr="00844C6B"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  <w:t>:</w:t>
      </w:r>
    </w:p>
    <w:p w14:paraId="50FEB128" w14:textId="0F99A030" w:rsidR="00844C6B" w:rsidRPr="00844C6B" w:rsidRDefault="00844C6B" w:rsidP="00844C6B">
      <w:pPr>
        <w:numPr>
          <w:ilvl w:val="1"/>
          <w:numId w:val="3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</w:pPr>
      <w:r w:rsidRPr="00844C6B"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  <w:t>Приветствуйте и представьте себя.</w:t>
      </w:r>
    </w:p>
    <w:p w14:paraId="55DF2C43" w14:textId="77777777" w:rsidR="00844C6B" w:rsidRPr="00844C6B" w:rsidRDefault="00844C6B" w:rsidP="00844C6B">
      <w:pPr>
        <w:numPr>
          <w:ilvl w:val="1"/>
          <w:numId w:val="3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</w:pPr>
      <w:r w:rsidRPr="00844C6B"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  <w:t>Предоставьте краткое описание онлайн-курса, включая его цели, целевую аудиторию и любые предварительные требования.</w:t>
      </w:r>
    </w:p>
    <w:p w14:paraId="6DB1F348" w14:textId="77777777" w:rsidR="00844C6B" w:rsidRPr="00844C6B" w:rsidRDefault="00844C6B" w:rsidP="00844C6B">
      <w:pPr>
        <w:numPr>
          <w:ilvl w:val="0"/>
          <w:numId w:val="3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</w:pPr>
      <w:r w:rsidRPr="00844C6B">
        <w:rPr>
          <w:rFonts w:ascii="Times New Roman" w:eastAsia="Times New Roman" w:hAnsi="Times New Roman" w:cs="Times New Roman"/>
          <w:b/>
          <w:bCs/>
          <w:color w:val="24292F"/>
          <w:kern w:val="0"/>
          <w:sz w:val="24"/>
          <w:szCs w:val="21"/>
          <w:lang w:eastAsia="ru-RU"/>
          <w14:ligatures w14:val="none"/>
        </w:rPr>
        <w:t>Авторизация и навигация по курсу</w:t>
      </w:r>
      <w:r w:rsidRPr="00844C6B"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  <w:t>:</w:t>
      </w:r>
    </w:p>
    <w:p w14:paraId="5ECF1567" w14:textId="77777777" w:rsidR="00844C6B" w:rsidRPr="00844C6B" w:rsidRDefault="00844C6B" w:rsidP="00844C6B">
      <w:pPr>
        <w:numPr>
          <w:ilvl w:val="1"/>
          <w:numId w:val="3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</w:pPr>
      <w:r w:rsidRPr="00844C6B"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  <w:t>Покажите процесс авторизации для доступа к курсу.</w:t>
      </w:r>
    </w:p>
    <w:p w14:paraId="4975012F" w14:textId="77777777" w:rsidR="00844C6B" w:rsidRPr="00844C6B" w:rsidRDefault="00844C6B" w:rsidP="00844C6B">
      <w:pPr>
        <w:numPr>
          <w:ilvl w:val="1"/>
          <w:numId w:val="3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</w:pPr>
      <w:r w:rsidRPr="00844C6B"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  <w:t>Демонстрируйте панель навигации и объясняйте, как перемещаться по различным разделам и модулям курса.</w:t>
      </w:r>
    </w:p>
    <w:p w14:paraId="28BB5014" w14:textId="77777777" w:rsidR="00844C6B" w:rsidRPr="00844C6B" w:rsidRDefault="00844C6B" w:rsidP="00844C6B">
      <w:pPr>
        <w:numPr>
          <w:ilvl w:val="0"/>
          <w:numId w:val="3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</w:pPr>
      <w:r w:rsidRPr="00844C6B">
        <w:rPr>
          <w:rFonts w:ascii="Times New Roman" w:eastAsia="Times New Roman" w:hAnsi="Times New Roman" w:cs="Times New Roman"/>
          <w:b/>
          <w:bCs/>
          <w:color w:val="24292F"/>
          <w:kern w:val="0"/>
          <w:sz w:val="24"/>
          <w:szCs w:val="21"/>
          <w:lang w:eastAsia="ru-RU"/>
          <w14:ligatures w14:val="none"/>
        </w:rPr>
        <w:t>Структура и контент раздела</w:t>
      </w:r>
      <w:r w:rsidRPr="00844C6B"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  <w:t>:</w:t>
      </w:r>
    </w:p>
    <w:p w14:paraId="34FBC73D" w14:textId="77777777" w:rsidR="00844C6B" w:rsidRDefault="00844C6B" w:rsidP="00844C6B">
      <w:pPr>
        <w:numPr>
          <w:ilvl w:val="1"/>
          <w:numId w:val="3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</w:pPr>
      <w:r w:rsidRPr="00844C6B">
        <w:rPr>
          <w:rFonts w:ascii="Times New Roman" w:eastAsia="Times New Roman" w:hAnsi="Times New Roman" w:cs="Times New Roman"/>
          <w:color w:val="24292F"/>
          <w:kern w:val="0"/>
          <w:sz w:val="24"/>
          <w:szCs w:val="21"/>
          <w:lang w:eastAsia="ru-RU"/>
          <w14:ligatures w14:val="none"/>
        </w:rPr>
        <w:t>Выберите один или два раздела и подробно</w:t>
      </w:r>
    </w:p>
    <w:p w14:paraId="3B7E8625" w14:textId="42821001" w:rsidR="00844C6B" w:rsidRPr="00844C6B" w:rsidRDefault="00844C6B" w:rsidP="00844C6B">
      <w:pPr>
        <w:pStyle w:val="a3"/>
        <w:numPr>
          <w:ilvl w:val="0"/>
          <w:numId w:val="3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color w:val="24292F"/>
          <w:kern w:val="0"/>
          <w:sz w:val="24"/>
          <w:szCs w:val="21"/>
          <w:lang w:eastAsia="ru-RU"/>
          <w14:ligatures w14:val="none"/>
        </w:rPr>
      </w:pPr>
      <w:r w:rsidRPr="00844C6B">
        <w:rPr>
          <w:rFonts w:ascii="Times New Roman" w:eastAsia="Times New Roman" w:hAnsi="Times New Roman" w:cs="Times New Roman"/>
          <w:b/>
          <w:color w:val="24292F"/>
          <w:kern w:val="0"/>
          <w:sz w:val="24"/>
          <w:szCs w:val="21"/>
          <w:lang w:eastAsia="ru-RU"/>
          <w14:ligatures w14:val="none"/>
        </w:rPr>
        <w:t>Заключение</w:t>
      </w:r>
    </w:p>
    <w:p w14:paraId="55C19C9A" w14:textId="553DD256" w:rsidR="002D2E60" w:rsidRPr="00844C6B" w:rsidRDefault="002D2E60" w:rsidP="00844C6B"/>
    <w:sectPr w:rsidR="002D2E60" w:rsidRPr="00844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7143DC"/>
    <w:multiLevelType w:val="hybridMultilevel"/>
    <w:tmpl w:val="5832D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807A9"/>
    <w:multiLevelType w:val="multilevel"/>
    <w:tmpl w:val="144AC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821D1F"/>
    <w:multiLevelType w:val="hybridMultilevel"/>
    <w:tmpl w:val="9D3ED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AE2"/>
    <w:rsid w:val="00202612"/>
    <w:rsid w:val="002D2E60"/>
    <w:rsid w:val="00372227"/>
    <w:rsid w:val="00672D2E"/>
    <w:rsid w:val="00844C6B"/>
    <w:rsid w:val="00E550E6"/>
    <w:rsid w:val="00EC57D2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2EB6"/>
  <w15:chartTrackingRefBased/>
  <w15:docId w15:val="{F9A8B582-5E5B-4457-BD91-32460193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E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44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844C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5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Лазебникова</dc:creator>
  <cp:keywords/>
  <dc:description/>
  <cp:lastModifiedBy>Лугачев Андрей Евгеньевич</cp:lastModifiedBy>
  <cp:revision>2</cp:revision>
  <dcterms:created xsi:type="dcterms:W3CDTF">2024-05-23T12:15:00Z</dcterms:created>
  <dcterms:modified xsi:type="dcterms:W3CDTF">2024-05-23T12:15:00Z</dcterms:modified>
</cp:coreProperties>
</file>