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A2ED" w14:textId="0FF5D76C" w:rsid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Студент: Владыка Я.В. </w:t>
      </w:r>
    </w:p>
    <w:p w14:paraId="6555FD2F" w14:textId="6BF55161" w:rsid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Группа: КЭО-1</w:t>
      </w:r>
    </w:p>
    <w:p w14:paraId="3D3FD459" w14:textId="77777777" w:rsid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807C3B" w14:textId="686544AE" w:rsidR="00987585" w:rsidRP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7585">
        <w:rPr>
          <w:rFonts w:ascii="Times New Roman" w:hAnsi="Times New Roman" w:cs="Times New Roman"/>
          <w:sz w:val="26"/>
          <w:szCs w:val="26"/>
        </w:rPr>
        <w:t>Задание 1.2. ИСР</w:t>
      </w:r>
    </w:p>
    <w:p w14:paraId="4A2AC357" w14:textId="77777777" w:rsidR="00987585" w:rsidRP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7585">
        <w:rPr>
          <w:rFonts w:ascii="Times New Roman" w:hAnsi="Times New Roman" w:cs="Times New Roman"/>
          <w:b/>
          <w:bCs/>
          <w:sz w:val="26"/>
          <w:szCs w:val="26"/>
        </w:rPr>
        <w:t>Наименование частей работы</w:t>
      </w:r>
    </w:p>
    <w:p w14:paraId="18A157FB" w14:textId="5DC4F7DA" w:rsidR="00987585" w:rsidRPr="00987585" w:rsidRDefault="00987585" w:rsidP="0098758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7585">
        <w:rPr>
          <w:rFonts w:ascii="Times New Roman" w:hAnsi="Times New Roman" w:cs="Times New Roman"/>
          <w:sz w:val="26"/>
          <w:szCs w:val="26"/>
        </w:rPr>
        <w:t>1.2. 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 Сделать доклад устный / доклад стендовый / тезисы / статью.</w:t>
      </w:r>
    </w:p>
    <w:p w14:paraId="34752F0F" w14:textId="77777777" w:rsidR="00987585" w:rsidRDefault="00987585" w:rsidP="00A848C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CB48A53" w14:textId="3C1C5284" w:rsidR="0006204B" w:rsidRDefault="00065755" w:rsidP="00987585">
      <w:pPr>
        <w:tabs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Сложности использования</w:t>
      </w:r>
      <w:r w:rsidR="0006204B" w:rsidRPr="00A848CB">
        <w:rPr>
          <w:rFonts w:ascii="Times New Roman" w:hAnsi="Times New Roman" w:cs="Times New Roman"/>
          <w:sz w:val="26"/>
          <w:szCs w:val="26"/>
        </w:rPr>
        <w:t xml:space="preserve"> электронного обучения в контексте методики использования технологий электронного обучения в системе дополнительного педагогического образования</w:t>
      </w:r>
    </w:p>
    <w:p w14:paraId="69A23569" w14:textId="77777777" w:rsidR="00987585" w:rsidRPr="00A848CB" w:rsidRDefault="00987585" w:rsidP="00987585">
      <w:pPr>
        <w:tabs>
          <w:tab w:val="left" w:pos="993"/>
        </w:tabs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2BD8324A" w14:textId="623BAB46" w:rsidR="00987585" w:rsidRDefault="0006204B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8CB">
        <w:rPr>
          <w:rFonts w:ascii="Times New Roman" w:hAnsi="Times New Roman" w:cs="Times New Roman"/>
          <w:sz w:val="26"/>
          <w:szCs w:val="26"/>
        </w:rPr>
        <w:t>В современном образовании корпоративное электронное обучение станов</w:t>
      </w:r>
      <w:r w:rsidR="00987585">
        <w:rPr>
          <w:rFonts w:ascii="Times New Roman" w:hAnsi="Times New Roman" w:cs="Times New Roman"/>
          <w:sz w:val="26"/>
          <w:szCs w:val="26"/>
        </w:rPr>
        <w:t>и</w:t>
      </w:r>
      <w:r w:rsidRPr="00A848CB">
        <w:rPr>
          <w:rFonts w:ascii="Times New Roman" w:hAnsi="Times New Roman" w:cs="Times New Roman"/>
          <w:sz w:val="26"/>
          <w:szCs w:val="26"/>
        </w:rPr>
        <w:t xml:space="preserve">тся все более распространенными, однако существуют ряд </w:t>
      </w:r>
      <w:r w:rsidR="00065755">
        <w:rPr>
          <w:rFonts w:ascii="Times New Roman" w:hAnsi="Times New Roman" w:cs="Times New Roman"/>
          <w:sz w:val="26"/>
          <w:szCs w:val="26"/>
        </w:rPr>
        <w:t>трудностей</w:t>
      </w:r>
      <w:r w:rsidRPr="00A848CB">
        <w:rPr>
          <w:rFonts w:ascii="Times New Roman" w:hAnsi="Times New Roman" w:cs="Times New Roman"/>
          <w:sz w:val="26"/>
          <w:szCs w:val="26"/>
        </w:rPr>
        <w:t xml:space="preserve">, которые следует рассмотреть. </w:t>
      </w:r>
    </w:p>
    <w:p w14:paraId="510DFC16" w14:textId="3BF490E5" w:rsidR="0006204B" w:rsidRPr="00065755" w:rsidRDefault="0006204B" w:rsidP="00B21236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755">
        <w:rPr>
          <w:rFonts w:ascii="Times New Roman" w:hAnsi="Times New Roman" w:cs="Times New Roman"/>
          <w:sz w:val="26"/>
          <w:szCs w:val="26"/>
        </w:rPr>
        <w:t>Проблемы электронного обучения:</w:t>
      </w:r>
    </w:p>
    <w:p w14:paraId="208CC025" w14:textId="356F85B7" w:rsidR="0006204B" w:rsidRPr="00A848CB" w:rsidRDefault="0098758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</w:t>
      </w:r>
      <w:r w:rsidR="0006204B" w:rsidRPr="00A848CB">
        <w:rPr>
          <w:rFonts w:ascii="Times New Roman" w:hAnsi="Times New Roman" w:cs="Times New Roman"/>
          <w:sz w:val="26"/>
          <w:szCs w:val="26"/>
        </w:rPr>
        <w:t>граничения традиционных методов обучения</w:t>
      </w:r>
      <w:r w:rsidR="002F6FDD">
        <w:rPr>
          <w:rFonts w:ascii="Times New Roman" w:hAnsi="Times New Roman" w:cs="Times New Roman"/>
          <w:sz w:val="26"/>
          <w:szCs w:val="26"/>
        </w:rPr>
        <w:t>. Т</w:t>
      </w:r>
      <w:r w:rsidR="0006204B" w:rsidRPr="00A848CB">
        <w:rPr>
          <w:rFonts w:ascii="Times New Roman" w:hAnsi="Times New Roman" w:cs="Times New Roman"/>
          <w:sz w:val="26"/>
          <w:szCs w:val="26"/>
        </w:rPr>
        <w:t>радиционное обучение часто ограничено пространственными и временными рамками. Электронное обучение может помочь преодолеть эти ограничения, однако возникают новые проблемы, такие как отсутствие прямого взаимодействия с преподавателем и необходимость самоорганизации студентов</w:t>
      </w:r>
      <w:r w:rsidR="00065755">
        <w:rPr>
          <w:rFonts w:ascii="Times New Roman" w:hAnsi="Times New Roman" w:cs="Times New Roman"/>
          <w:sz w:val="26"/>
          <w:szCs w:val="26"/>
        </w:rPr>
        <w:t>;</w:t>
      </w:r>
    </w:p>
    <w:p w14:paraId="52B41159" w14:textId="7FE06CDD" w:rsidR="0006204B" w:rsidRPr="00A848CB" w:rsidRDefault="0006575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м</w:t>
      </w:r>
      <w:r w:rsidR="0006204B" w:rsidRPr="00A848CB">
        <w:rPr>
          <w:rFonts w:ascii="Times New Roman" w:hAnsi="Times New Roman" w:cs="Times New Roman"/>
          <w:sz w:val="26"/>
          <w:szCs w:val="26"/>
        </w:rPr>
        <w:t>отивация и участие учащихся</w:t>
      </w:r>
      <w:r w:rsidR="002F6FDD">
        <w:rPr>
          <w:rFonts w:ascii="Times New Roman" w:hAnsi="Times New Roman" w:cs="Times New Roman"/>
          <w:sz w:val="26"/>
          <w:szCs w:val="26"/>
        </w:rPr>
        <w:t xml:space="preserve">. </w:t>
      </w:r>
      <w:r w:rsidR="0006204B" w:rsidRPr="00A848CB">
        <w:rPr>
          <w:rFonts w:ascii="Times New Roman" w:hAnsi="Times New Roman" w:cs="Times New Roman"/>
          <w:sz w:val="26"/>
          <w:szCs w:val="26"/>
        </w:rPr>
        <w:t>Одной из основных проблем электронного обучения является поддержание высокой мотивации и активного участия учащихся. Отсутствие физического присутствия преподавателя и коллег может снижать уровень мотивации и вовлеченности студентов в образовательный процесс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10A6F3A" w14:textId="57633242" w:rsidR="0006204B" w:rsidRPr="00A848CB" w:rsidRDefault="0006575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т</w:t>
      </w:r>
      <w:r w:rsidR="0006204B" w:rsidRPr="00A848CB">
        <w:rPr>
          <w:rFonts w:ascii="Times New Roman" w:hAnsi="Times New Roman" w:cs="Times New Roman"/>
          <w:sz w:val="26"/>
          <w:szCs w:val="26"/>
        </w:rPr>
        <w:t>ехнические проблемы</w:t>
      </w:r>
      <w:r w:rsidR="002F6FDD">
        <w:rPr>
          <w:rFonts w:ascii="Times New Roman" w:hAnsi="Times New Roman" w:cs="Times New Roman"/>
          <w:sz w:val="26"/>
          <w:szCs w:val="26"/>
        </w:rPr>
        <w:t xml:space="preserve">. </w:t>
      </w:r>
      <w:r w:rsidR="0006204B" w:rsidRPr="00A848CB">
        <w:rPr>
          <w:rFonts w:ascii="Times New Roman" w:hAnsi="Times New Roman" w:cs="Times New Roman"/>
          <w:sz w:val="26"/>
          <w:szCs w:val="26"/>
        </w:rPr>
        <w:t>Возможны технические проблемы, связанные с доступом к компьютерам, сетевыми соединениями или программным обеспечением. Это может создавать препятствия для успешной реализации электронного обучения.</w:t>
      </w:r>
    </w:p>
    <w:p w14:paraId="6859F37D" w14:textId="10D02887" w:rsidR="0006204B" w:rsidRPr="00065755" w:rsidRDefault="0006204B" w:rsidP="00B21236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5755">
        <w:rPr>
          <w:rFonts w:ascii="Times New Roman" w:hAnsi="Times New Roman" w:cs="Times New Roman"/>
          <w:sz w:val="26"/>
          <w:szCs w:val="26"/>
        </w:rPr>
        <w:t>Проблемы корпоративного электронного обучения:</w:t>
      </w:r>
    </w:p>
    <w:p w14:paraId="5DDEE012" w14:textId="01364C54" w:rsidR="0006204B" w:rsidRPr="00A848CB" w:rsidRDefault="0006575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о</w:t>
      </w:r>
      <w:r w:rsidR="0006204B" w:rsidRPr="00A848CB">
        <w:rPr>
          <w:rFonts w:ascii="Times New Roman" w:hAnsi="Times New Roman" w:cs="Times New Roman"/>
          <w:sz w:val="26"/>
          <w:szCs w:val="26"/>
        </w:rPr>
        <w:t>пределение потребностей обучения</w:t>
      </w:r>
      <w:r w:rsidR="002F6FDD">
        <w:rPr>
          <w:rFonts w:ascii="Times New Roman" w:hAnsi="Times New Roman" w:cs="Times New Roman"/>
          <w:sz w:val="26"/>
          <w:szCs w:val="26"/>
        </w:rPr>
        <w:t xml:space="preserve">. </w:t>
      </w:r>
      <w:r w:rsidR="0006204B" w:rsidRPr="00A848CB">
        <w:rPr>
          <w:rFonts w:ascii="Times New Roman" w:hAnsi="Times New Roman" w:cs="Times New Roman"/>
          <w:sz w:val="26"/>
          <w:szCs w:val="26"/>
        </w:rPr>
        <w:t>Корпоративное электронное обучение требует четкого определения потребностей обучения работников и правильного выбора соответствующих образовательных технологий. Недостаточное понимание потребностей может привести к неэффективному использованию ресурсов и низкой степени применения полученных знаний на практике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A46EE53" w14:textId="09CD0154" w:rsidR="0006204B" w:rsidRPr="00A848CB" w:rsidRDefault="0006575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у</w:t>
      </w:r>
      <w:r w:rsidR="0006204B" w:rsidRPr="00A848CB">
        <w:rPr>
          <w:rFonts w:ascii="Times New Roman" w:hAnsi="Times New Roman" w:cs="Times New Roman"/>
          <w:sz w:val="26"/>
          <w:szCs w:val="26"/>
        </w:rPr>
        <w:t>правление обучением</w:t>
      </w:r>
      <w:r w:rsidR="002F6FDD">
        <w:rPr>
          <w:rFonts w:ascii="Times New Roman" w:hAnsi="Times New Roman" w:cs="Times New Roman"/>
          <w:sz w:val="26"/>
          <w:szCs w:val="26"/>
        </w:rPr>
        <w:t xml:space="preserve">. </w:t>
      </w:r>
      <w:r w:rsidR="0006204B" w:rsidRPr="00A848CB">
        <w:rPr>
          <w:rFonts w:ascii="Times New Roman" w:hAnsi="Times New Roman" w:cs="Times New Roman"/>
          <w:sz w:val="26"/>
          <w:szCs w:val="26"/>
        </w:rPr>
        <w:t>Корпоративное электронное обучение требует эффективного управления процессом обучения, включая планирование, организацию, отслеживание и оценку результатов обучения. Недостаточное управление может привести к потере времени и ресурсов, а также низкой мотивации сотрудников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E31D38D" w14:textId="0073F0AF" w:rsidR="0006204B" w:rsidRDefault="00065755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 и</w:t>
      </w:r>
      <w:r w:rsidR="0006204B" w:rsidRPr="00A848CB">
        <w:rPr>
          <w:rFonts w:ascii="Times New Roman" w:hAnsi="Times New Roman" w:cs="Times New Roman"/>
          <w:sz w:val="26"/>
          <w:szCs w:val="26"/>
        </w:rPr>
        <w:t>змерение эффективности: Одной из проблем корпоративного электронного обучения является измерение его эффективности и определение степени достижения поставленных целей обучения. Отсутствие четких критериев оценки может затруднить определение успешности обучения и его влияния на повышение производительности и развитие сотрудников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BA8D03A" w14:textId="77777777" w:rsidR="001B3D51" w:rsidRPr="001B3D51" w:rsidRDefault="001B3D51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3D51">
        <w:rPr>
          <w:rFonts w:ascii="Times New Roman" w:hAnsi="Times New Roman" w:cs="Times New Roman"/>
          <w:sz w:val="26"/>
          <w:szCs w:val="26"/>
        </w:rPr>
        <w:t>Методика использования технологий электронного обучения в системе дополнительного педагогического образования:</w:t>
      </w:r>
    </w:p>
    <w:p w14:paraId="464940B6" w14:textId="4BDFA8DA" w:rsidR="001B3D51" w:rsidRPr="001B3D51" w:rsidRDefault="001B3D51" w:rsidP="00B21236">
      <w:pPr>
        <w:pStyle w:val="a3"/>
        <w:numPr>
          <w:ilvl w:val="1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3D51">
        <w:rPr>
          <w:rFonts w:ascii="Times New Roman" w:hAnsi="Times New Roman" w:cs="Times New Roman"/>
          <w:sz w:val="26"/>
          <w:szCs w:val="26"/>
        </w:rPr>
        <w:t>Разработка методики</w:t>
      </w:r>
      <w:r w:rsidR="002F6FDD">
        <w:rPr>
          <w:rFonts w:ascii="Times New Roman" w:hAnsi="Times New Roman" w:cs="Times New Roman"/>
          <w:sz w:val="26"/>
          <w:szCs w:val="26"/>
        </w:rPr>
        <w:t>. Р</w:t>
      </w:r>
      <w:r w:rsidRPr="001B3D51">
        <w:rPr>
          <w:rFonts w:ascii="Times New Roman" w:hAnsi="Times New Roman" w:cs="Times New Roman"/>
          <w:sz w:val="26"/>
          <w:szCs w:val="26"/>
        </w:rPr>
        <w:t>азработка методики использования технологий электронного обучения в дополнительном педагогическом образовании требует анализа потребностей обучения, выбора соответствующих технологий и разработки контента и материалов для обучения.</w:t>
      </w:r>
    </w:p>
    <w:p w14:paraId="03445D1D" w14:textId="360414A0" w:rsidR="001B3D51" w:rsidRPr="001B3D51" w:rsidRDefault="001B3D51" w:rsidP="00B21236">
      <w:pPr>
        <w:numPr>
          <w:ilvl w:val="1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3D51">
        <w:rPr>
          <w:rFonts w:ascii="Times New Roman" w:hAnsi="Times New Roman" w:cs="Times New Roman"/>
          <w:sz w:val="26"/>
          <w:szCs w:val="26"/>
        </w:rPr>
        <w:t>Применение технологий</w:t>
      </w:r>
      <w:r w:rsidR="002F6FDD">
        <w:rPr>
          <w:rFonts w:ascii="Times New Roman" w:hAnsi="Times New Roman" w:cs="Times New Roman"/>
          <w:sz w:val="26"/>
          <w:szCs w:val="26"/>
        </w:rPr>
        <w:t>. М</w:t>
      </w:r>
      <w:r w:rsidRPr="001B3D51">
        <w:rPr>
          <w:rFonts w:ascii="Times New Roman" w:hAnsi="Times New Roman" w:cs="Times New Roman"/>
          <w:sz w:val="26"/>
          <w:szCs w:val="26"/>
        </w:rPr>
        <w:t>етодика должна предусматривать оптимальное использование электронных образовательных технологий, таких как веб-платформы, онлайн-курсы, виртуальные лаборатории и др., в соответствии с учебными целями и потребностями студентов.</w:t>
      </w:r>
    </w:p>
    <w:p w14:paraId="7AE52643" w14:textId="782F266F" w:rsidR="001B3D51" w:rsidRPr="00B21236" w:rsidRDefault="001B3D51" w:rsidP="00B21236">
      <w:pPr>
        <w:numPr>
          <w:ilvl w:val="1"/>
          <w:numId w:val="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3D51">
        <w:rPr>
          <w:rFonts w:ascii="Times New Roman" w:hAnsi="Times New Roman" w:cs="Times New Roman"/>
          <w:sz w:val="26"/>
          <w:szCs w:val="26"/>
        </w:rPr>
        <w:t>Оценка эффективности</w:t>
      </w:r>
      <w:r w:rsidR="002F6FDD">
        <w:rPr>
          <w:rFonts w:ascii="Times New Roman" w:hAnsi="Times New Roman" w:cs="Times New Roman"/>
          <w:sz w:val="26"/>
          <w:szCs w:val="26"/>
        </w:rPr>
        <w:t>. М</w:t>
      </w:r>
      <w:r w:rsidRPr="001B3D51">
        <w:rPr>
          <w:rFonts w:ascii="Times New Roman" w:hAnsi="Times New Roman" w:cs="Times New Roman"/>
          <w:sz w:val="26"/>
          <w:szCs w:val="26"/>
        </w:rPr>
        <w:t>етодика должна включать критерии оценки эффективности, чтобы определить достижение поставленных целей обучения и сравнить результаты с традиционными методами обучения.</w:t>
      </w:r>
    </w:p>
    <w:p w14:paraId="03DC4585" w14:textId="3059CF56" w:rsidR="0006204B" w:rsidRPr="00A848CB" w:rsidRDefault="001B3D51" w:rsidP="00B2123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</w:t>
      </w:r>
      <w:r w:rsidR="0006204B" w:rsidRPr="00A848CB">
        <w:rPr>
          <w:rFonts w:ascii="Times New Roman" w:hAnsi="Times New Roman" w:cs="Times New Roman"/>
          <w:sz w:val="26"/>
          <w:szCs w:val="26"/>
        </w:rPr>
        <w:t>лектронное обучение и корпоративное электронное обучение предоставляют широкие возможности для дополнительного педагогического образования, но при этом существуют определенные проблемы. Разработка и применение методики использования технологий электронного обучения в системе дополнительного педагогического образования могут способствовать преодолению этих проблем и повышению эффективности образовательного процесса. Важно учитывать особенности и потребности учащихся, а также правильно организовывать и управлять обучением, чтобы достичь оптимальных результатов.</w:t>
      </w:r>
    </w:p>
    <w:p w14:paraId="55B93465" w14:textId="77777777" w:rsidR="00F7371D" w:rsidRPr="00A848CB" w:rsidRDefault="00F7371D" w:rsidP="00A848CB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7371D" w:rsidRPr="00A84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95982"/>
    <w:multiLevelType w:val="multilevel"/>
    <w:tmpl w:val="525A9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670A38"/>
    <w:multiLevelType w:val="hybridMultilevel"/>
    <w:tmpl w:val="B958F382"/>
    <w:lvl w:ilvl="0" w:tplc="784C7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6A444C"/>
    <w:multiLevelType w:val="multilevel"/>
    <w:tmpl w:val="0AF84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  <w:sz w:val="26"/>
        <w:szCs w:val="26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086"/>
    <w:rsid w:val="0006204B"/>
    <w:rsid w:val="00065755"/>
    <w:rsid w:val="001B3D51"/>
    <w:rsid w:val="001B7086"/>
    <w:rsid w:val="002F6FDD"/>
    <w:rsid w:val="00987585"/>
    <w:rsid w:val="00A848CB"/>
    <w:rsid w:val="00B21236"/>
    <w:rsid w:val="00F7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4576"/>
  <w15:chartTrackingRefBased/>
  <w15:docId w15:val="{491FB256-21E7-4E16-8820-89FDB879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5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5</cp:revision>
  <dcterms:created xsi:type="dcterms:W3CDTF">2023-06-15T05:46:00Z</dcterms:created>
  <dcterms:modified xsi:type="dcterms:W3CDTF">2023-06-15T16:45:00Z</dcterms:modified>
</cp:coreProperties>
</file>