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glossary/endnotes.xml" ContentType="application/vnd.openxmlformats-officedocument.wordprocessingml.endnote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glossary/document.xml" ContentType="application/vnd.openxmlformats-officedocument.wordprocessingml.document.glossary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</w:pPr>
      <w:r>
        <w:rPr>
          <w:rFonts w:ascii="Times New Roman" w:hAnsi="Times New Roman" w:cs="Times New Roman"/>
        </w:rPr>
        <w:t xml:space="preserve">МИНИСТЕРСТВО НАУКИ И ВЫСШЕГО ОБРАЗОВАНИЯ </w:t>
      </w:r>
      <w:r/>
      <w:r/>
    </w:p>
    <w:p>
      <w:pPr>
        <w:jc w:val="center"/>
        <w:spacing w:after="0" w:line="240" w:lineRule="auto"/>
      </w:pPr>
      <w:r>
        <w:rPr>
          <w:rFonts w:ascii="Times New Roman" w:hAnsi="Times New Roman" w:cs="Times New Roman"/>
        </w:rPr>
        <w:t xml:space="preserve">РОССИЙСКОЙ ФЕДЕРАЦИИ</w:t>
      </w:r>
      <w:r/>
      <w:r/>
    </w:p>
    <w:p>
      <w:pPr>
        <w:jc w:val="center"/>
        <w:spacing w:after="0" w:line="240" w:lineRule="auto"/>
      </w:pPr>
      <w:r>
        <w:rPr>
          <w:rFonts w:ascii="Times New Roman" w:hAnsi="Times New Roman" w:cs="Times New Roman"/>
        </w:rPr>
      </w:r>
      <w:r/>
      <w:r/>
    </w:p>
    <w:p>
      <w:pPr>
        <w:jc w:val="center"/>
        <w:spacing w:after="0" w:line="240" w:lineRule="auto"/>
      </w:pPr>
      <w:r>
        <w:rPr>
          <w:rFonts w:ascii="Times New Roman" w:hAnsi="Times New Roman" w:cs="Times New Roman"/>
        </w:rPr>
        <w:t xml:space="preserve">ФЕДЕРАЛЬНОЕ ГОСУДАРСТВЕННОЕ БЮДЖЕТНОЕ ОБРАЗОВАТЕЛЬНОЕ</w:t>
      </w:r>
      <w:r/>
      <w:r/>
    </w:p>
    <w:p>
      <w:pPr>
        <w:jc w:val="center"/>
        <w:spacing w:after="0" w:line="240" w:lineRule="auto"/>
      </w:pPr>
      <w:r>
        <w:rPr>
          <w:rFonts w:ascii="Times New Roman" w:hAnsi="Times New Roman" w:cs="Times New Roman"/>
        </w:rPr>
        <w:t xml:space="preserve">УЧРЕЖДЕНИЕ ВЫСШЕГО ОБРАЗОВАНИЯ</w:t>
      </w:r>
      <w:r/>
      <w:r/>
    </w:p>
    <w:p>
      <w:pPr>
        <w:jc w:val="center"/>
        <w:spacing w:after="0" w:line="240" w:lineRule="auto"/>
      </w:pPr>
      <w:r>
        <w:rPr>
          <w:rFonts w:ascii="Times New Roman" w:hAnsi="Times New Roman" w:cs="Times New Roman"/>
        </w:rPr>
        <w:t xml:space="preserve">«РОССИЙСКИЙ ГОСУДАРСТВЕННЫЙ </w:t>
      </w:r>
      <w:r/>
      <w:r/>
    </w:p>
    <w:p>
      <w:pPr>
        <w:jc w:val="center"/>
        <w:spacing w:after="0" w:line="240" w:lineRule="auto"/>
      </w:pPr>
      <w:r>
        <w:rPr>
          <w:rFonts w:ascii="Times New Roman" w:hAnsi="Times New Roman" w:cs="Times New Roman"/>
        </w:rPr>
        <w:t xml:space="preserve">ПЕДАГОГИЧЕСКИЙ УНИВЕРСИТЕТ им.</w:t>
      </w:r>
      <w:r>
        <w:rPr>
          <w:rFonts w:ascii="Times New Roman" w:hAnsi="Times New Roman" w:cs="Times New Roman"/>
        </w:rPr>
        <w:t xml:space="preserve"> </w:t>
      </w:r>
      <w:r>
        <w:rPr>
          <w:rFonts w:ascii="Times New Roman" w:hAnsi="Times New Roman" w:cs="Times New Roman"/>
        </w:rPr>
        <w:t xml:space="preserve">А</w:t>
      </w:r>
      <w:r>
        <w:rPr>
          <w:rFonts w:ascii="Times New Roman" w:hAnsi="Times New Roman" w:cs="Times New Roman"/>
        </w:rPr>
        <w:t xml:space="preserve">.</w:t>
      </w:r>
      <w:r>
        <w:rPr>
          <w:rFonts w:ascii="Times New Roman" w:hAnsi="Times New Roman" w:cs="Times New Roman"/>
        </w:rPr>
        <w:t xml:space="preserve"> </w:t>
      </w:r>
      <w:r>
        <w:rPr>
          <w:rFonts w:ascii="Times New Roman" w:hAnsi="Times New Roman" w:cs="Times New Roman"/>
        </w:rPr>
        <w:t xml:space="preserve">И</w:t>
      </w:r>
      <w:r>
        <w:rPr>
          <w:rFonts w:ascii="Times New Roman" w:hAnsi="Times New Roman" w:cs="Times New Roman"/>
        </w:rPr>
        <w:t xml:space="preserve">.</w:t>
      </w:r>
      <w:r>
        <w:rPr>
          <w:rFonts w:ascii="Times New Roman" w:hAnsi="Times New Roman" w:cs="Times New Roman"/>
        </w:rPr>
        <w:t xml:space="preserve"> </w:t>
      </w:r>
      <w:r>
        <w:rPr>
          <w:rFonts w:ascii="Times New Roman" w:hAnsi="Times New Roman" w:cs="Times New Roman"/>
        </w:rPr>
        <w:t xml:space="preserve">ГЕР</w:t>
      </w:r>
      <w:r>
        <w:rPr>
          <w:rFonts w:ascii="Times New Roman" w:hAnsi="Times New Roman" w:cs="Times New Roman"/>
        </w:rPr>
        <w:t xml:space="preserve">ЦЕНА»</w:t>
      </w:r>
      <w:r>
        <w:rPr>
          <w:rFonts w:ascii="Times New Roman" w:hAnsi="Times New Roman" w:cs="Times New Roman"/>
          <w:highlight w:val="none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sz w:val="20"/>
          <w:szCs w:val="20"/>
        </w:rPr>
      </w:r>
      <w:r/>
      <w:r/>
    </w:p>
    <w:p>
      <w:pPr>
        <w:jc w:val="center"/>
        <w:spacing w:after="0" w:line="240" w:lineRule="auto"/>
      </w:pPr>
      <w:r>
        <w:rPr>
          <w:rFonts w:ascii="Times New Roman" w:hAnsi="Times New Roman"/>
          <w:b/>
          <w:sz w:val="24"/>
          <w:szCs w:val="20"/>
        </w:rPr>
        <w:t xml:space="preserve">Институт информационных технологий и технологического образования</w:t>
      </w:r>
      <w:r/>
      <w:r/>
    </w:p>
    <w:p>
      <w:pPr>
        <w:jc w:val="center"/>
        <w:spacing w:after="0" w:line="240" w:lineRule="auto"/>
      </w:pPr>
      <w:r>
        <w:rPr>
          <w:rFonts w:ascii="Times New Roman" w:hAnsi="Times New Roman"/>
          <w:b/>
          <w:sz w:val="24"/>
          <w:szCs w:val="20"/>
        </w:rPr>
        <w:t xml:space="preserve">Кафедра информационных технологий и электронного обучения</w:t>
      </w:r>
      <w:r/>
      <w:r/>
    </w:p>
    <w:p>
      <w:pPr>
        <w:jc w:val="left"/>
        <w:spacing w:after="0" w:line="240" w:lineRule="auto"/>
      </w:pPr>
      <w:r>
        <w:rPr>
          <w:rFonts w:ascii="Times New Roman" w:hAnsi="Times New Roman"/>
          <w:sz w:val="18"/>
          <w:szCs w:val="20"/>
        </w:rPr>
      </w:r>
      <w:r/>
      <w:r/>
    </w:p>
    <w:p>
      <w:pPr>
        <w:jc w:val="center"/>
        <w:spacing w:after="0"/>
      </w:pPr>
      <w:r>
        <w:rPr>
          <w:rFonts w:ascii="Times New Roman" w:hAnsi="Times New Roman"/>
          <w:sz w:val="24"/>
          <w:szCs w:val="24"/>
        </w:rPr>
        <w:t xml:space="preserve">Основная профессиональная образовательная программа </w:t>
      </w:r>
      <w:r/>
      <w:r/>
    </w:p>
    <w:p>
      <w:pPr>
        <w:jc w:val="center"/>
        <w:spacing w:after="0"/>
      </w:pPr>
      <w:r>
        <w:rPr>
          <w:rFonts w:ascii="Times New Roman" w:hAnsi="Times New Roman"/>
          <w:sz w:val="24"/>
          <w:szCs w:val="24"/>
        </w:rPr>
        <w:t xml:space="preserve">Направление подготовки </w:t>
      </w:r>
      <w:r>
        <w:rPr>
          <w:rFonts w:ascii="Times New Roman" w:hAnsi="Times New Roman"/>
          <w:sz w:val="24"/>
          <w:szCs w:val="24"/>
        </w:rPr>
        <w:t xml:space="preserve">09.03.01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Информатика и вычислительная техника</w:t>
      </w:r>
      <w:r/>
      <w:r/>
    </w:p>
    <w:p>
      <w:pPr>
        <w:jc w:val="center"/>
        <w:spacing w:after="0"/>
      </w:pPr>
      <w:r>
        <w:rPr>
          <w:rFonts w:ascii="Times New Roman" w:hAnsi="Times New Roman"/>
          <w:sz w:val="24"/>
          <w:szCs w:val="24"/>
        </w:rPr>
        <w:t xml:space="preserve">Направленность (профиль)</w:t>
      </w:r>
      <w:r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 xml:space="preserve">Технологии разработки программного обеспечения</w:t>
      </w:r>
      <w:r>
        <w:rPr>
          <w:rFonts w:ascii="Times New Roman" w:hAnsi="Times New Roman"/>
          <w:sz w:val="24"/>
          <w:szCs w:val="24"/>
        </w:rPr>
        <w:t xml:space="preserve">»</w:t>
      </w:r>
      <w:r/>
      <w:r/>
    </w:p>
    <w:p>
      <w:pPr>
        <w:jc w:val="center"/>
        <w:spacing w:after="0"/>
      </w:pPr>
      <w:r>
        <w:rPr>
          <w:rFonts w:ascii="Times New Roman" w:hAnsi="Times New Roman"/>
          <w:sz w:val="24"/>
          <w:szCs w:val="24"/>
        </w:rPr>
        <w:t xml:space="preserve">форма обучения –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очная</w:t>
      </w:r>
      <w:r/>
      <w:r/>
    </w:p>
    <w:p>
      <w:pPr>
        <w:jc w:val="center"/>
        <w:spacing w:after="0"/>
      </w:pPr>
      <w:r>
        <w:rPr>
          <w:rFonts w:ascii="Times New Roman" w:hAnsi="Times New Roman"/>
          <w:sz w:val="28"/>
          <w:szCs w:val="24"/>
        </w:rPr>
      </w:r>
      <w:r/>
      <w:r/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4"/>
        </w:rPr>
        <w:t xml:space="preserve">Инвариантное задание 1.3</w:t>
      </w:r>
      <w:r/>
      <w:r/>
      <w:r>
        <w:rPr>
          <w:rFonts w:ascii="Times New Roman" w:hAnsi="Times New Roman"/>
          <w:sz w:val="28"/>
          <w:szCs w:val="24"/>
        </w:rPr>
      </w:r>
      <w:r/>
      <w:r/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4"/>
          <w:highlight w:val="none"/>
        </w:rPr>
        <w:t xml:space="preserve">Практика</w:t>
      </w:r>
      <w:r>
        <w:rPr>
          <w:rFonts w:ascii="Times New Roman" w:hAnsi="Times New Roman"/>
          <w:b/>
          <w:sz w:val="28"/>
          <w:szCs w:val="24"/>
          <w:highlight w:val="none"/>
        </w:rPr>
      </w:r>
    </w:p>
    <w:p>
      <w:pPr>
        <w:jc w:val="center"/>
        <w:spacing w:after="0"/>
      </w:pPr>
      <w:r/>
      <w:r/>
    </w:p>
    <w:p>
      <w:pPr>
        <w:jc w:val="center"/>
        <w:spacing w:after="0"/>
        <w:rPr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highlight w:val="none"/>
        </w:rPr>
        <w:t xml:space="preserve">Yandex Tracker: краткое руководство пользователя</w:t>
      </w:r>
      <w:r>
        <w:rPr>
          <w:sz w:val="32"/>
          <w:szCs w:val="32"/>
        </w:rPr>
      </w:r>
    </w:p>
    <w:p>
      <w:pPr>
        <w:jc w:val="center"/>
        <w:spacing w:after="0"/>
      </w:pPr>
      <w:r>
        <w:rPr>
          <w:rFonts w:ascii="Times New Roman" w:hAnsi="Times New Roman"/>
          <w:sz w:val="24"/>
          <w:szCs w:val="24"/>
        </w:rPr>
      </w:r>
      <w:r/>
      <w:r/>
    </w:p>
    <w:p>
      <w:pPr>
        <w:jc w:val="center"/>
        <w:spacing w:after="0" w:line="360" w:lineRule="auto"/>
      </w:pPr>
      <w:r>
        <w:rPr>
          <w:rFonts w:ascii="Times New Roman" w:hAnsi="Times New Roman"/>
          <w:sz w:val="28"/>
          <w:szCs w:val="24"/>
          <w:highlight w:val="none"/>
        </w:rPr>
      </w:r>
      <w:r/>
    </w:p>
    <w:p>
      <w:pPr>
        <w:jc w:val="center"/>
        <w:spacing w:after="0"/>
      </w:pPr>
      <w:r>
        <w:rPr>
          <w:rFonts w:ascii="Times New Roman" w:hAnsi="Times New Roman"/>
          <w:sz w:val="28"/>
          <w:szCs w:val="28"/>
        </w:rPr>
      </w:r>
      <w:r/>
      <w:r/>
    </w:p>
    <w:p>
      <w:pPr>
        <w:jc w:val="center"/>
        <w:spacing w:after="0"/>
      </w:pPr>
      <w:r>
        <w:rPr>
          <w:rFonts w:ascii="Times New Roman" w:hAnsi="Times New Roman"/>
          <w:sz w:val="28"/>
          <w:szCs w:val="28"/>
        </w:rPr>
      </w:r>
      <w:r/>
      <w:r/>
    </w:p>
    <w:p>
      <w:pPr>
        <w:jc w:val="center"/>
        <w:spacing w:after="0"/>
      </w:pPr>
      <w:r>
        <w:rPr>
          <w:rFonts w:ascii="Times New Roman" w:hAnsi="Times New Roman"/>
          <w:sz w:val="28"/>
          <w:szCs w:val="28"/>
        </w:rPr>
      </w:r>
      <w:r/>
      <w:r/>
    </w:p>
    <w:p>
      <w:pPr>
        <w:jc w:val="center"/>
        <w:spacing w:after="0"/>
      </w:pPr>
      <w:r>
        <w:rPr>
          <w:rFonts w:ascii="Times New Roman" w:hAnsi="Times New Roman"/>
          <w:sz w:val="28"/>
          <w:szCs w:val="28"/>
        </w:rPr>
      </w:r>
      <w:r/>
      <w:r/>
    </w:p>
    <w:p>
      <w:pPr>
        <w:jc w:val="center"/>
        <w:spacing w:after="0"/>
      </w:pPr>
      <w:r>
        <w:rPr>
          <w:rFonts w:ascii="Times New Roman" w:hAnsi="Times New Roman"/>
          <w:sz w:val="28"/>
          <w:szCs w:val="28"/>
        </w:rPr>
      </w:r>
      <w:r/>
      <w:r/>
    </w:p>
    <w:p>
      <w:pPr>
        <w:jc w:val="right"/>
        <w:spacing w:after="0"/>
      </w:pPr>
      <w:r>
        <w:rPr>
          <w:rFonts w:ascii="Times New Roman" w:hAnsi="Times New Roman"/>
          <w:sz w:val="24"/>
          <w:szCs w:val="24"/>
          <w:highlight w:val="none"/>
        </w:rPr>
      </w:r>
      <w:r/>
      <w:r/>
    </w:p>
    <w:p>
      <w:pPr>
        <w:jc w:val="right"/>
        <w:spacing w:after="0"/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jc w:val="right"/>
        <w:spacing w:after="0"/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jc w:val="right"/>
        <w:spacing w:after="0"/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jc w:val="right"/>
        <w:spacing w:after="0"/>
      </w:pPr>
      <w:r>
        <w:rPr>
          <w:rFonts w:ascii="Times New Roman" w:hAnsi="Times New Roman"/>
          <w:sz w:val="24"/>
          <w:szCs w:val="24"/>
          <w:highlight w:val="none"/>
        </w:rPr>
        <w:t xml:space="preserve">Подготовили студенты</w:t>
      </w:r>
      <w:r>
        <w:rPr>
          <w:rFonts w:ascii="Times New Roman" w:hAnsi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/>
          <w:sz w:val="24"/>
          <w:szCs w:val="24"/>
          <w:highlight w:val="white"/>
        </w:rPr>
        <w:t xml:space="preserve">2 курса</w:t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jc w:val="right"/>
        <w:spacing w:after="0"/>
      </w:pPr>
      <w:r>
        <w:rPr>
          <w:rFonts w:ascii="Times New Roman" w:hAnsi="Times New Roman"/>
          <w:sz w:val="24"/>
          <w:szCs w:val="24"/>
          <w:highlight w:val="white"/>
        </w:rPr>
        <w:t xml:space="preserve">Нечаева Наталья Андреевн</w:t>
      </w:r>
      <w:r>
        <w:rPr>
          <w:rFonts w:ascii="Times New Roman" w:hAnsi="Times New Roman"/>
          <w:sz w:val="24"/>
          <w:szCs w:val="24"/>
          <w:highlight w:val="none"/>
        </w:rPr>
        <w:t xml:space="preserve">а</w:t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jc w:val="right"/>
        <w:spacing w:after="0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Фирсов Кирилл Александрович</w:t>
      </w:r>
      <w:r/>
    </w:p>
    <w:p>
      <w:pPr>
        <w:jc w:val="right"/>
        <w:spacing w:after="0"/>
        <w:rPr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Яблонская Евгения Дмитриевна</w:t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jc w:val="right"/>
        <w:spacing w:after="0"/>
      </w:pPr>
      <w:r>
        <w:rPr>
          <w:rFonts w:ascii="Times New Roman" w:hAnsi="Times New Roman"/>
          <w:sz w:val="24"/>
          <w:szCs w:val="24"/>
        </w:rPr>
      </w:r>
      <w:r/>
      <w:r/>
    </w:p>
    <w:p>
      <w:pPr>
        <w:jc w:val="right"/>
        <w:spacing w:after="0"/>
      </w:pPr>
      <w:r>
        <w:rPr>
          <w:rFonts w:ascii="Times New Roman" w:hAnsi="Times New Roman"/>
          <w:sz w:val="24"/>
          <w:szCs w:val="24"/>
        </w:rPr>
        <w:t xml:space="preserve">_____________________________</w:t>
      </w:r>
      <w:r/>
      <w:r/>
    </w:p>
    <w:p>
      <w:pPr>
        <w:jc w:val="right"/>
        <w:spacing w:after="0"/>
      </w:pPr>
      <w:r>
        <w:rPr>
          <w:rFonts w:ascii="Times New Roman" w:hAnsi="Times New Roman"/>
          <w:sz w:val="24"/>
          <w:szCs w:val="24"/>
        </w:rPr>
      </w:r>
      <w:r/>
      <w:r/>
    </w:p>
    <w:p>
      <w:pPr>
        <w:jc w:val="right"/>
        <w:spacing w:after="0"/>
      </w:pPr>
      <w:r>
        <w:rPr>
          <w:rFonts w:ascii="Times New Roman" w:hAnsi="Times New Roman"/>
          <w:sz w:val="24"/>
          <w:szCs w:val="24"/>
        </w:rPr>
      </w:r>
      <w:r/>
      <w:r/>
    </w:p>
    <w:p>
      <w:pPr>
        <w:jc w:val="right"/>
        <w:spacing w:after="0"/>
      </w:pPr>
      <w:r/>
      <w:r/>
      <w:r/>
    </w:p>
    <w:p>
      <w:pPr>
        <w:jc w:val="right"/>
        <w:spacing w:after="0"/>
      </w:pPr>
      <w:r/>
      <w:r/>
      <w:r/>
    </w:p>
    <w:p>
      <w:pPr>
        <w:jc w:val="right"/>
        <w:spacing w:after="0"/>
      </w:pPr>
      <w:r/>
      <w:r/>
      <w:r/>
    </w:p>
    <w:p>
      <w:pPr>
        <w:jc w:val="left"/>
        <w:spacing w:after="0"/>
      </w:pPr>
      <w:r/>
      <w:r/>
      <w:r/>
    </w:p>
    <w:p>
      <w:pPr>
        <w:jc w:val="right"/>
        <w:spacing w:after="0"/>
      </w:pPr>
      <w:r/>
      <w:r/>
      <w:r/>
    </w:p>
    <w:p>
      <w:pPr>
        <w:jc w:val="right"/>
        <w:spacing w:after="0"/>
      </w:pPr>
      <w:r/>
      <w:r/>
    </w:p>
    <w:p>
      <w:pPr>
        <w:jc w:val="left"/>
        <w:spacing w:after="0"/>
      </w:pPr>
      <w:r>
        <w:rPr>
          <w:rFonts w:ascii="Times New Roman" w:hAnsi="Times New Roman"/>
          <w:sz w:val="24"/>
          <w:szCs w:val="24"/>
        </w:rPr>
      </w:r>
      <w:r/>
      <w:r/>
    </w:p>
    <w:p>
      <w:pPr>
        <w:spacing w:after="0"/>
      </w:pPr>
      <w:r>
        <w:rPr>
          <w:rFonts w:ascii="Times New Roman" w:hAnsi="Times New Roman"/>
          <w:sz w:val="28"/>
          <w:szCs w:val="28"/>
        </w:rPr>
      </w:r>
      <w:r/>
      <w:r/>
    </w:p>
    <w:p>
      <w:pPr>
        <w:jc w:val="center"/>
        <w:spacing w:after="0" w:afterAutospacing="0"/>
      </w:pPr>
      <w:r>
        <w:rPr>
          <w:rFonts w:ascii="Times New Roman" w:hAnsi="Times New Roman"/>
          <w:sz w:val="28"/>
          <w:szCs w:val="28"/>
        </w:rPr>
      </w:r>
      <w:r/>
      <w:r/>
    </w:p>
    <w:p>
      <w:pPr>
        <w:jc w:val="center"/>
        <w:spacing w:after="0" w:afterAutospacing="0"/>
      </w:pPr>
      <w:r>
        <w:rPr>
          <w:rFonts w:ascii="Times New Roman" w:hAnsi="Times New Roman"/>
          <w:sz w:val="28"/>
          <w:szCs w:val="28"/>
        </w:rPr>
      </w:r>
      <w:r/>
      <w:r/>
    </w:p>
    <w:p>
      <w:pPr>
        <w:jc w:val="center"/>
        <w:spacing w:after="0" w:afterAutospacing="0"/>
      </w:pPr>
      <w:r>
        <w:rPr>
          <w:rFonts w:ascii="Times New Roman" w:hAnsi="Times New Roman"/>
          <w:sz w:val="28"/>
          <w:szCs w:val="28"/>
        </w:rPr>
        <w:t xml:space="preserve">Санкт-Петербург</w:t>
      </w:r>
      <w:r/>
      <w:r/>
    </w:p>
    <w:p>
      <w:pPr>
        <w:jc w:val="center"/>
        <w:spacing w:after="0" w:afterAutospacing="0"/>
        <w:shd w:val="nil"/>
        <w:rPr>
          <w:rFonts w:ascii="Times New Roman" w:hAnsi="Times New Roman" w:cs="Times New Roman"/>
          <w:b/>
          <w:bCs/>
          <w:sz w:val="36"/>
          <w:szCs w:val="36"/>
          <w14:ligatures w14:val="none"/>
        </w:rPr>
      </w:pPr>
      <w:r>
        <w:rPr>
          <w:rFonts w:ascii="Times New Roman" w:hAnsi="Times New Roman"/>
          <w:sz w:val="28"/>
          <w:szCs w:val="28"/>
        </w:rPr>
        <w:t xml:space="preserve">2023</w:t>
      </w:r>
      <w:r/>
      <w:r/>
      <w:r>
        <w:rPr>
          <w:rFonts w:ascii="Times New Roman" w:hAnsi="Times New Roman" w:cs="Times New Roman"/>
          <w:b/>
          <w:bCs/>
          <w:sz w:val="36"/>
          <w:szCs w:val="36"/>
          <w:highlight w:val="none"/>
          <w14:ligatures w14:val="none"/>
        </w:rPr>
        <w:br w:type="page" w:clear="all"/>
      </w:r>
      <w:r>
        <w:rPr>
          <w:rFonts w:ascii="Times New Roman" w:hAnsi="Times New Roman" w:cs="Times New Roman"/>
          <w:b/>
          <w:bCs/>
          <w:sz w:val="36"/>
          <w:szCs w:val="36"/>
          <w:highlight w:val="none"/>
          <w14:ligatures w14:val="none"/>
        </w:rPr>
      </w:r>
    </w:p>
    <w:p>
      <w:pPr>
        <w:spacing w:after="0" w:afterAutospacing="0"/>
        <w:shd w:val="nil" w:color="auto"/>
        <w:rPr>
          <w:rFonts w:ascii="Times New Roman" w:hAnsi="Times New Roman" w:cs="Times New Roman"/>
          <w:b/>
          <w:bCs/>
          <w:sz w:val="36"/>
          <w:szCs w:val="36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36"/>
          <w:szCs w:val="36"/>
          <w14:ligatures w14:val="none"/>
        </w:rPr>
        <w:t xml:space="preserve">Оглавление</w:t>
      </w:r>
      <w:r>
        <w:rPr>
          <w:rFonts w:ascii="Times New Roman" w:hAnsi="Times New Roman" w:cs="Times New Roman"/>
          <w:sz w:val="36"/>
          <w:szCs w:val="36"/>
          <w14:ligatures w14:val="none"/>
        </w:rPr>
      </w:r>
      <w:r/>
    </w:p>
    <w:sdt>
      <w:sdtPr>
        <w15:appearance w15:val="boundingBox"/>
        <w:placeholder>
          <w:docPart w:val="DefaultPlaceholder_TEXT"/>
        </w:placeholder>
        <w:docPartObj>
          <w:docPartGallery w:val="Table of Contents"/>
          <w:docPartUnique w:val="true"/>
        </w:docPartObj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sdtPr>
      <w:sdtContent>
        <w:p>
          <w:pPr>
            <w:pStyle w:val="893"/>
            <w:tabs>
              <w:tab w:val="right" w:pos="9355" w:leader="dot"/>
            </w:tabs>
            <w:rPr>
              <w14:ligatures w14:val="none"/>
            </w:rPr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  <w14:ligatures w14:val="none"/>
            </w:rPr>
          </w:r>
          <w:r>
            <w:fldChar w:fldCharType="begin"/>
            <w:instrText xml:space="preserve">TOC \o "1-3" \h \t "Heading 1,1,Heading 2,2,Heading 3,3" </w:instrText>
            <w:fldChar w:fldCharType="separate"/>
          </w:r>
          <w:r>
            <w:rPr>
              <w:rFonts w:ascii="Times New Roman" w:hAnsi="Times New Roman" w:cs="Times New Roman"/>
              <w:b/>
              <w:bCs/>
              <w:sz w:val="24"/>
              <w:szCs w:val="24"/>
              <w14:ligatures w14:val="none"/>
            </w:rPr>
          </w:r>
          <w:hyperlink w:tooltip="#_Toc1" w:anchor="_Toc1" w:history="1">
            <w:r>
              <w:rPr>
                <w:rStyle w:val="886"/>
              </w:rPr>
            </w:r>
            <w:r>
              <w:rPr>
                <w:rStyle w:val="886"/>
                <w:rFonts w:ascii="Times New Roman" w:hAnsi="Times New Roman" w:cs="Times New Roman"/>
                <w:b/>
                <w:bCs/>
                <w:highlight w:val="none"/>
              </w:rPr>
              <w:t xml:space="preserve">Введение</w:t>
            </w:r>
            <w:r>
              <w:rPr>
                <w:rStyle w:val="886"/>
              </w:rPr>
            </w:r>
            <w:r>
              <w:tab/>
            </w:r>
            <w:r>
              <w:fldChar w:fldCharType="begin"/>
              <w:instrText xml:space="preserve">PAGEREF _Toc1 \h</w:instrText>
              <w:fldChar w:fldCharType="separate"/>
              <w:t xml:space="preserve">3</w:t>
              <w:fldChar w:fldCharType="end"/>
            </w:r>
          </w:hyperlink>
          <w:r>
            <w:rPr>
              <w14:ligatures w14:val="none"/>
            </w:rPr>
          </w:r>
          <w:r/>
        </w:p>
        <w:p>
          <w:pPr>
            <w:pStyle w:val="893"/>
            <w:tabs>
              <w:tab w:val="right" w:pos="9355" w:leader="dot"/>
            </w:tabs>
            <w:rPr>
              <w:highlight w:val="none"/>
              <w14:ligatures w14:val="none"/>
            </w:rPr>
          </w:pPr>
          <w:r/>
          <w:hyperlink w:tooltip="#_Toc2" w:anchor="_Toc2" w:history="1">
            <w:r>
              <w:rPr>
                <w:rStyle w:val="886"/>
              </w:rPr>
            </w:r>
            <w:r>
              <w:rPr>
                <w:rStyle w:val="886"/>
                <w:rFonts w:ascii="Times New Roman" w:hAnsi="Times New Roman" w:cs="Times New Roman"/>
                <w:b/>
                <w:bCs/>
              </w:rPr>
              <w:t xml:space="preserve">Термины</w:t>
            </w:r>
            <w:r>
              <w:rPr>
                <w:rStyle w:val="886"/>
              </w:rPr>
            </w:r>
            <w:r>
              <w:tab/>
            </w:r>
            <w:r>
              <w:fldChar w:fldCharType="begin"/>
              <w:instrText xml:space="preserve">PAGEREF _Toc2 \h</w:instrText>
              <w:fldChar w:fldCharType="separate"/>
              <w:t xml:space="preserve">4</w:t>
              <w:fldChar w:fldCharType="end"/>
            </w:r>
          </w:hyperlink>
          <w:r>
            <w:rPr>
              <w:highlight w:val="none"/>
              <w14:ligatures w14:val="none"/>
            </w:rPr>
          </w:r>
          <w:r/>
        </w:p>
        <w:p>
          <w:pPr>
            <w:pStyle w:val="893"/>
            <w:tabs>
              <w:tab w:val="right" w:pos="9355" w:leader="dot"/>
            </w:tabs>
            <w:rPr>
              <w:highlight w:val="none"/>
              <w14:ligatures w14:val="none"/>
            </w:rPr>
          </w:pPr>
          <w:r/>
          <w:hyperlink w:tooltip="#_Toc3" w:anchor="_Toc3" w:history="1">
            <w:r>
              <w:rPr>
                <w:rStyle w:val="886"/>
              </w:rPr>
            </w:r>
            <w:r>
              <w:rPr>
                <w:rStyle w:val="886"/>
                <w:rFonts w:ascii="Times New Roman" w:hAnsi="Times New Roman" w:cs="Times New Roman"/>
                <w:b/>
                <w:bCs/>
                <w:highlight w:val="none"/>
              </w:rPr>
              <w:t xml:space="preserve">Начало работы</w:t>
            </w:r>
            <w:r>
              <w:rPr>
                <w:rStyle w:val="886"/>
              </w:rPr>
            </w:r>
            <w:r>
              <w:tab/>
            </w:r>
            <w:r>
              <w:fldChar w:fldCharType="begin"/>
              <w:instrText xml:space="preserve">PAGEREF _Toc3 \h</w:instrText>
              <w:fldChar w:fldCharType="separate"/>
              <w:t xml:space="preserve">5</w:t>
              <w:fldChar w:fldCharType="end"/>
            </w:r>
          </w:hyperlink>
          <w:r>
            <w:rPr>
              <w:highlight w:val="none"/>
              <w14:ligatures w14:val="none"/>
            </w:rPr>
          </w:r>
          <w:r/>
        </w:p>
        <w:p>
          <w:pPr>
            <w:pStyle w:val="893"/>
            <w:tabs>
              <w:tab w:val="right" w:pos="9355" w:leader="dot"/>
            </w:tabs>
            <w:rPr>
              <w:rFonts w:ascii="Times New Roman" w:hAnsi="Times New Roman" w:cs="Times New Roman"/>
              <w:highlight w:val="none"/>
              <w14:ligatures w14:val="none"/>
            </w:rPr>
          </w:pPr>
          <w:r/>
          <w:hyperlink w:tooltip="#_Toc4" w:anchor="_Toc4" w:history="1">
            <w:r>
              <w:rPr>
                <w:rStyle w:val="886"/>
              </w:rPr>
            </w:r>
            <w:r>
              <w:rPr>
                <w:rStyle w:val="886"/>
                <w:rFonts w:ascii="Times New Roman" w:hAnsi="Times New Roman" w:cs="Times New Roman"/>
                <w:b/>
                <w:bCs/>
                <w:highlight w:val="none"/>
              </w:rPr>
              <w:t xml:space="preserve">Работа в Yandex Tracker</w:t>
            </w:r>
            <w:r>
              <w:rPr>
                <w:rStyle w:val="886"/>
              </w:rPr>
            </w:r>
            <w:r>
              <w:tab/>
            </w:r>
            <w:r>
              <w:fldChar w:fldCharType="begin"/>
              <w:instrText xml:space="preserve">PAGEREF _Toc4 \h</w:instrText>
              <w:fldChar w:fldCharType="separate"/>
              <w:t xml:space="preserve">6</w:t>
              <w:fldChar w:fldCharType="end"/>
            </w:r>
          </w:hyperlink>
          <w:r>
            <w:rPr>
              <w:rFonts w:ascii="Times New Roman" w:hAnsi="Times New Roman" w:cs="Times New Roman"/>
              <w:highlight w:val="none"/>
              <w14:ligatures w14:val="none"/>
            </w:rPr>
          </w:r>
          <w:r/>
        </w:p>
        <w:p>
          <w:pPr>
            <w:pStyle w:val="894"/>
            <w:tabs>
              <w:tab w:val="right" w:pos="9355" w:leader="dot"/>
            </w:tabs>
            <w:rPr>
              <w:rFonts w:ascii="Times New Roman" w:hAnsi="Times New Roman" w:cs="Times New Roman"/>
            </w:rPr>
          </w:pPr>
          <w:r/>
          <w:hyperlink w:tooltip="#_Toc5" w:anchor="_Toc5" w:history="1">
            <w:r>
              <w:rPr>
                <w:rStyle w:val="886"/>
              </w:rPr>
            </w:r>
            <w:r>
              <w:rPr>
                <w:rStyle w:val="886"/>
                <w:rFonts w:ascii="Times New Roman" w:hAnsi="Times New Roman" w:cs="Times New Roman"/>
                <w:b/>
                <w:bCs/>
              </w:rPr>
              <w:t xml:space="preserve">Очереди</w:t>
            </w:r>
            <w:r>
              <w:rPr>
                <w:rStyle w:val="886"/>
              </w:rPr>
            </w:r>
            <w:r>
              <w:tab/>
            </w:r>
            <w:r>
              <w:fldChar w:fldCharType="begin"/>
              <w:instrText xml:space="preserve">PAGEREF _Toc5 \h</w:instrText>
              <w:fldChar w:fldCharType="separate"/>
              <w:t xml:space="preserve">6</w:t>
              <w:fldChar w:fldCharType="end"/>
            </w:r>
          </w:hyperlink>
          <w:r>
            <w:rPr>
              <w:rFonts w:ascii="Times New Roman" w:hAnsi="Times New Roman" w:cs="Times New Roman"/>
            </w:rPr>
          </w:r>
          <w:r/>
        </w:p>
        <w:p>
          <w:pPr>
            <w:pStyle w:val="895"/>
            <w:tabs>
              <w:tab w:val="right" w:pos="9355" w:leader="dot"/>
            </w:tabs>
            <w:rPr>
              <w:rFonts w:ascii="Times New Roman" w:hAnsi="Times New Roman" w:cs="Times New Roman"/>
              <w:b/>
              <w:bCs/>
            </w:rPr>
          </w:pPr>
          <w:r/>
          <w:hyperlink w:tooltip="#_Toc6" w:anchor="_Toc6" w:history="1">
            <w:r>
              <w:rPr>
                <w:rStyle w:val="886"/>
              </w:rPr>
            </w:r>
            <w:r>
              <w:rPr>
                <w:rStyle w:val="886"/>
                <w:rFonts w:ascii="Times New Roman" w:hAnsi="Times New Roman" w:cs="Times New Roman"/>
                <w:b/>
                <w:bCs/>
              </w:rPr>
              <w:t xml:space="preserve">Создание очереди</w:t>
            </w:r>
            <w:r>
              <w:rPr>
                <w:rStyle w:val="886"/>
              </w:rPr>
            </w:r>
            <w:r>
              <w:tab/>
            </w:r>
            <w:r>
              <w:fldChar w:fldCharType="begin"/>
              <w:instrText xml:space="preserve">PAGEREF _Toc6 \h</w:instrText>
              <w:fldChar w:fldCharType="separate"/>
              <w:t xml:space="preserve">6</w:t>
              <w:fldChar w:fldCharType="end"/>
            </w:r>
          </w:hyperlink>
          <w:r>
            <w:rPr>
              <w:rFonts w:ascii="Times New Roman" w:hAnsi="Times New Roman" w:cs="Times New Roman"/>
              <w:b/>
              <w:bCs/>
            </w:rPr>
          </w:r>
          <w:r/>
        </w:p>
        <w:p>
          <w:pPr>
            <w:pStyle w:val="895"/>
            <w:tabs>
              <w:tab w:val="right" w:pos="9355" w:leader="dot"/>
            </w:tabs>
            <w:rPr>
              <w:rFonts w:ascii="Times New Roman" w:hAnsi="Times New Roman" w:cs="Times New Roman"/>
              <w:b/>
              <w:bCs/>
              <w:highlight w:val="none"/>
            </w:rPr>
            <w:suppressLineNumbers w:val="0"/>
          </w:pPr>
          <w:r/>
          <w:hyperlink w:tooltip="#_Toc7" w:anchor="_Toc7" w:history="1">
            <w:r>
              <w:rPr>
                <w:rStyle w:val="886"/>
              </w:rPr>
            </w:r>
            <w:r>
              <w:rPr>
                <w:rStyle w:val="886"/>
                <w:rFonts w:ascii="Times New Roman" w:hAnsi="Times New Roman" w:cs="Times New Roman"/>
                <w:b/>
                <w:bCs/>
                <w:highlight w:val="none"/>
              </w:rPr>
              <w:t xml:space="preserve">Работа с очередью</w:t>
            </w:r>
            <w:r>
              <w:rPr>
                <w:rStyle w:val="886"/>
              </w:rPr>
            </w:r>
            <w:r>
              <w:tab/>
            </w:r>
            <w:r>
              <w:fldChar w:fldCharType="begin"/>
              <w:instrText xml:space="preserve">PAGEREF _Toc7 \h</w:instrText>
              <w:fldChar w:fldCharType="separate"/>
              <w:t xml:space="preserve">7</w:t>
              <w:fldChar w:fldCharType="end"/>
            </w:r>
          </w:hyperlink>
          <w:r>
            <w:rPr>
              <w:rFonts w:ascii="Times New Roman" w:hAnsi="Times New Roman" w:cs="Times New Roman"/>
              <w:b/>
              <w:bCs/>
              <w:highlight w:val="none"/>
            </w:rPr>
          </w:r>
          <w:r/>
        </w:p>
        <w:p>
          <w:pPr>
            <w:pStyle w:val="894"/>
            <w:tabs>
              <w:tab w:val="right" w:pos="9355" w:leader="dot"/>
            </w:tabs>
            <w:rPr>
              <w:highlight w:val="none"/>
              <w14:ligatures w14:val="none"/>
            </w:rPr>
            <w:suppressLineNumbers w:val="0"/>
          </w:pPr>
          <w:r/>
          <w:hyperlink w:tooltip="#_Toc8" w:anchor="_Toc8" w:history="1">
            <w:r>
              <w:rPr>
                <w:rStyle w:val="886"/>
              </w:rPr>
            </w:r>
            <w:r>
              <w:rPr>
                <w:rStyle w:val="886"/>
                <w:rFonts w:ascii="Times New Roman" w:hAnsi="Times New Roman" w:cs="Times New Roman"/>
                <w:b/>
                <w:bCs/>
                <w:highlight w:val="none"/>
              </w:rPr>
              <w:t xml:space="preserve">Задачи</w:t>
            </w:r>
            <w:r>
              <w:rPr>
                <w:rStyle w:val="886"/>
              </w:rPr>
            </w:r>
            <w:r>
              <w:tab/>
            </w:r>
            <w:r>
              <w:fldChar w:fldCharType="begin"/>
              <w:instrText xml:space="preserve">PAGEREF _Toc8 \h</w:instrText>
              <w:fldChar w:fldCharType="separate"/>
              <w:t xml:space="preserve">9</w:t>
              <w:fldChar w:fldCharType="end"/>
            </w:r>
          </w:hyperlink>
          <w:r>
            <w:rPr>
              <w:highlight w:val="none"/>
              <w14:ligatures w14:val="none"/>
            </w:rPr>
          </w:r>
          <w:r/>
        </w:p>
        <w:p>
          <w:pPr>
            <w:pStyle w:val="895"/>
            <w:tabs>
              <w:tab w:val="right" w:pos="9355" w:leader="dot"/>
            </w:tabs>
            <w:rPr>
              <w:highlight w:val="none"/>
            </w:rPr>
            <w:suppressLineNumbers w:val="0"/>
          </w:pPr>
          <w:r/>
          <w:hyperlink w:tooltip="#_Toc9" w:anchor="_Toc9" w:history="1">
            <w:r>
              <w:rPr>
                <w:rStyle w:val="886"/>
              </w:rPr>
            </w:r>
            <w:r>
              <w:rPr>
                <w:rStyle w:val="886"/>
                <w:rFonts w:ascii="Times New Roman" w:hAnsi="Times New Roman" w:cs="Times New Roman"/>
                <w:b/>
                <w:bCs/>
              </w:rPr>
              <w:t xml:space="preserve">Создание задач</w:t>
            </w:r>
            <w:r>
              <w:rPr>
                <w:rStyle w:val="886"/>
              </w:rPr>
            </w:r>
            <w:r>
              <w:tab/>
            </w:r>
            <w:r>
              <w:fldChar w:fldCharType="begin"/>
              <w:instrText xml:space="preserve">PAGEREF _Toc9 \h</w:instrText>
              <w:fldChar w:fldCharType="separate"/>
              <w:t xml:space="preserve">9</w:t>
              <w:fldChar w:fldCharType="end"/>
            </w:r>
          </w:hyperlink>
          <w:r>
            <w:rPr>
              <w:highlight w:val="none"/>
            </w:rPr>
          </w:r>
          <w:r/>
        </w:p>
        <w:p>
          <w:pPr>
            <w:pStyle w:val="895"/>
            <w:tabs>
              <w:tab w:val="right" w:pos="9355" w:leader="dot"/>
            </w:tabs>
            <w:rPr>
              <w:rFonts w:ascii="Times New Roman" w:hAnsi="Times New Roman" w:cs="Times New Roman"/>
              <w:b/>
              <w:bCs/>
            </w:rPr>
            <w:suppressLineNumbers w:val="0"/>
          </w:pPr>
          <w:r/>
          <w:hyperlink w:tooltip="#_Toc10" w:anchor="_Toc10" w:history="1">
            <w:r>
              <w:rPr>
                <w:rStyle w:val="886"/>
              </w:rPr>
            </w:r>
            <w:r>
              <w:rPr>
                <w:rStyle w:val="886"/>
                <w:rFonts w:ascii="Times New Roman" w:hAnsi="Times New Roman" w:cs="Times New Roman"/>
                <w:b/>
                <w:bCs/>
                <w:highlight w:val="none"/>
              </w:rPr>
              <w:t xml:space="preserve">Работа с задачами</w:t>
            </w:r>
            <w:r>
              <w:rPr>
                <w:rStyle w:val="886"/>
              </w:rPr>
            </w:r>
            <w:r>
              <w:tab/>
            </w:r>
            <w:r>
              <w:fldChar w:fldCharType="begin"/>
              <w:instrText xml:space="preserve">PAGEREF _Toc10 \h</w:instrText>
              <w:fldChar w:fldCharType="separate"/>
              <w:t xml:space="preserve">9</w:t>
              <w:fldChar w:fldCharType="end"/>
            </w:r>
          </w:hyperlink>
          <w:r>
            <w:rPr>
              <w:rFonts w:ascii="Times New Roman" w:hAnsi="Times New Roman" w:cs="Times New Roman"/>
              <w:b/>
              <w:bCs/>
            </w:rPr>
          </w:r>
          <w:r/>
        </w:p>
        <w:p>
          <w:pPr>
            <w:pStyle w:val="894"/>
            <w:tabs>
              <w:tab w:val="right" w:pos="9355" w:leader="dot"/>
            </w:tabs>
            <w:rPr>
              <w:highlight w:val="none"/>
            </w:rPr>
            <w:suppressLineNumbers w:val="0"/>
          </w:pPr>
          <w:r/>
          <w:hyperlink w:tooltip="#_Toc11" w:anchor="_Toc11" w:history="1">
            <w:r>
              <w:rPr>
                <w:rStyle w:val="886"/>
              </w:rPr>
            </w:r>
            <w:r>
              <w:rPr>
                <w:rStyle w:val="886"/>
                <w:rFonts w:ascii="Times New Roman" w:hAnsi="Times New Roman" w:cs="Times New Roman"/>
                <w:b/>
                <w:bCs/>
                <w:highlight w:val="none"/>
              </w:rPr>
              <w:t xml:space="preserve">Проекты</w:t>
            </w:r>
            <w:r>
              <w:rPr>
                <w:rStyle w:val="886"/>
              </w:rPr>
            </w:r>
            <w:r>
              <w:tab/>
            </w:r>
            <w:r>
              <w:fldChar w:fldCharType="begin"/>
              <w:instrText xml:space="preserve">PAGEREF _Toc11 \h</w:instrText>
              <w:fldChar w:fldCharType="separate"/>
              <w:t xml:space="preserve">11</w:t>
              <w:fldChar w:fldCharType="end"/>
            </w:r>
          </w:hyperlink>
          <w:r>
            <w:rPr>
              <w:highlight w:val="none"/>
            </w:rPr>
          </w:r>
          <w:r/>
        </w:p>
        <w:p>
          <w:pPr>
            <w:pStyle w:val="895"/>
            <w:tabs>
              <w:tab w:val="right" w:pos="9355" w:leader="dot"/>
            </w:tabs>
            <w:rPr>
              <w:rFonts w:ascii="Times New Roman" w:hAnsi="Times New Roman" w:cs="Times New Roman"/>
              <w:b/>
              <w:bCs/>
            </w:rPr>
          </w:pPr>
          <w:r/>
          <w:hyperlink w:tooltip="#_Toc12" w:anchor="_Toc12" w:history="1">
            <w:r>
              <w:rPr>
                <w:rStyle w:val="886"/>
              </w:rPr>
            </w:r>
            <w:r>
              <w:rPr>
                <w:rStyle w:val="886"/>
                <w:rFonts w:ascii="Times New Roman" w:hAnsi="Times New Roman" w:cs="Times New Roman"/>
                <w:b/>
                <w:bCs/>
              </w:rPr>
              <w:t xml:space="preserve">Создание проекта</w:t>
            </w:r>
            <w:r>
              <w:rPr>
                <w:rStyle w:val="886"/>
              </w:rPr>
            </w:r>
            <w:r>
              <w:tab/>
            </w:r>
            <w:r>
              <w:fldChar w:fldCharType="begin"/>
              <w:instrText xml:space="preserve">PAGEREF _Toc12 \h</w:instrText>
              <w:fldChar w:fldCharType="separate"/>
              <w:t xml:space="preserve">11</w:t>
              <w:fldChar w:fldCharType="end"/>
            </w:r>
          </w:hyperlink>
          <w:r>
            <w:rPr>
              <w:rFonts w:ascii="Times New Roman" w:hAnsi="Times New Roman" w:cs="Times New Roman"/>
              <w:b/>
              <w:bCs/>
            </w:rPr>
          </w:r>
          <w:r/>
        </w:p>
        <w:p>
          <w:pPr>
            <w:pStyle w:val="895"/>
            <w:tabs>
              <w:tab w:val="right" w:pos="9355" w:leader="dot"/>
            </w:tabs>
            <w:rPr>
              <w:rFonts w:ascii="Times New Roman" w:hAnsi="Times New Roman" w:cs="Times New Roman"/>
              <w:b w:val="0"/>
              <w:bCs w:val="0"/>
              <w:highlight w:val="none"/>
            </w:rPr>
            <w:suppressLineNumbers w:val="0"/>
          </w:pPr>
          <w:r/>
          <w:hyperlink w:tooltip="#_Toc13" w:anchor="_Toc13" w:history="1">
            <w:r>
              <w:rPr>
                <w:rStyle w:val="886"/>
              </w:rPr>
            </w:r>
            <w:r>
              <w:rPr>
                <w:rStyle w:val="886"/>
                <w:rFonts w:ascii="Times New Roman" w:hAnsi="Times New Roman" w:cs="Times New Roman"/>
                <w:b/>
                <w:bCs/>
              </w:rPr>
              <w:t xml:space="preserve">Работа с проектами</w:t>
            </w:r>
            <w:r>
              <w:rPr>
                <w:rStyle w:val="886"/>
              </w:rPr>
            </w:r>
            <w:r>
              <w:tab/>
            </w:r>
            <w:r>
              <w:fldChar w:fldCharType="begin"/>
              <w:instrText xml:space="preserve">PAGEREF _Toc13 \h</w:instrText>
              <w:fldChar w:fldCharType="separate"/>
              <w:t xml:space="preserve">11</w:t>
              <w:fldChar w:fldCharType="end"/>
            </w:r>
          </w:hyperlink>
          <w:r>
            <w:rPr>
              <w:rFonts w:ascii="Times New Roman" w:hAnsi="Times New Roman" w:cs="Times New Roman"/>
              <w:b w:val="0"/>
              <w:bCs w:val="0"/>
              <w:highlight w:val="none"/>
            </w:rPr>
          </w:r>
          <w:r/>
        </w:p>
        <w:p>
          <w:pPr>
            <w:pStyle w:val="894"/>
            <w:tabs>
              <w:tab w:val="right" w:pos="9355" w:leader="dot"/>
            </w:tabs>
            <w:rPr>
              <w:highlight w:val="none"/>
            </w:rPr>
            <w:suppressLineNumbers w:val="0"/>
          </w:pPr>
          <w:r/>
          <w:hyperlink w:tooltip="#_Toc14" w:anchor="_Toc14" w:history="1">
            <w:r>
              <w:rPr>
                <w:rStyle w:val="886"/>
              </w:rPr>
            </w:r>
            <w:r>
              <w:rPr>
                <w:rStyle w:val="886"/>
                <w:rFonts w:ascii="Times New Roman" w:hAnsi="Times New Roman" w:cs="Times New Roman"/>
                <w:b/>
                <w:bCs/>
                <w:highlight w:val="none"/>
              </w:rPr>
              <w:t xml:space="preserve">Диаграмма Ганта</w:t>
            </w:r>
            <w:r>
              <w:rPr>
                <w:rStyle w:val="886"/>
              </w:rPr>
            </w:r>
            <w:r>
              <w:tab/>
            </w:r>
            <w:r>
              <w:fldChar w:fldCharType="begin"/>
              <w:instrText xml:space="preserve">PAGEREF _Toc14 \h</w:instrText>
              <w:fldChar w:fldCharType="separate"/>
              <w:t xml:space="preserve">13</w:t>
              <w:fldChar w:fldCharType="end"/>
            </w:r>
          </w:hyperlink>
          <w:r>
            <w:rPr>
              <w:highlight w:val="none"/>
            </w:rPr>
          </w:r>
          <w:r/>
        </w:p>
        <w:p>
          <w:pPr>
            <w:pStyle w:val="894"/>
            <w:tabs>
              <w:tab w:val="right" w:pos="9355" w:leader="dot"/>
            </w:tabs>
            <w:rPr>
              <w:highlight w:val="none"/>
            </w:rPr>
          </w:pPr>
          <w:r/>
          <w:hyperlink w:tooltip="#_Toc15" w:anchor="_Toc15" w:history="1">
            <w:r>
              <w:rPr>
                <w:rStyle w:val="886"/>
              </w:rPr>
            </w:r>
            <w:r>
              <w:rPr>
                <w:rStyle w:val="886"/>
                <w:rFonts w:ascii="Times New Roman" w:hAnsi="Times New Roman" w:cs="Times New Roman"/>
                <w:b/>
                <w:bCs/>
              </w:rPr>
              <w:t xml:space="preserve">Доска задач</w:t>
            </w:r>
            <w:r>
              <w:rPr>
                <w:rStyle w:val="886"/>
              </w:rPr>
            </w:r>
            <w:r>
              <w:tab/>
            </w:r>
            <w:r>
              <w:fldChar w:fldCharType="begin"/>
              <w:instrText xml:space="preserve">PAGEREF _Toc15 \h</w:instrText>
              <w:fldChar w:fldCharType="separate"/>
              <w:t xml:space="preserve">15</w:t>
              <w:fldChar w:fldCharType="end"/>
            </w:r>
          </w:hyperlink>
          <w:r>
            <w:rPr>
              <w:highlight w:val="none"/>
            </w:rPr>
          </w:r>
          <w:r/>
        </w:p>
        <w:p>
          <w:pPr>
            <w:pStyle w:val="894"/>
            <w:tabs>
              <w:tab w:val="right" w:pos="9355" w:leader="dot"/>
            </w:tabs>
            <w:rPr>
              <w:highlight w:val="none"/>
            </w:rPr>
          </w:pPr>
          <w:r/>
          <w:hyperlink w:tooltip="#_Toc16" w:anchor="_Toc16" w:history="1">
            <w:r>
              <w:rPr>
                <w:rStyle w:val="886"/>
              </w:rPr>
            </w:r>
            <w:r>
              <w:rPr>
                <w:rStyle w:val="886"/>
                <w:rFonts w:ascii="Times New Roman" w:hAnsi="Times New Roman" w:cs="Times New Roman"/>
                <w:b/>
                <w:bCs/>
              </w:rPr>
              <w:t xml:space="preserve">Роли участников</w:t>
            </w:r>
            <w:r>
              <w:rPr>
                <w:rStyle w:val="886"/>
              </w:rPr>
            </w:r>
            <w:r>
              <w:tab/>
            </w:r>
            <w:r>
              <w:fldChar w:fldCharType="begin"/>
              <w:instrText xml:space="preserve">PAGEREF _Toc16 \h</w:instrText>
              <w:fldChar w:fldCharType="separate"/>
              <w:t xml:space="preserve">16</w:t>
              <w:fldChar w:fldCharType="end"/>
            </w:r>
          </w:hyperlink>
          <w:r>
            <w:rPr>
              <w:highlight w:val="none"/>
            </w:rPr>
          </w:r>
          <w:r/>
        </w:p>
        <w:p>
          <w:pPr>
            <w:pStyle w:val="893"/>
            <w:tabs>
              <w:tab w:val="right" w:pos="9355" w:leader="dot"/>
            </w:tabs>
            <w:rPr>
              <w:rFonts w:ascii="Times New Roman" w:hAnsi="Times New Roman" w:cs="Times New Roman"/>
              <w:b/>
              <w:bCs/>
            </w:rPr>
            <w:suppressLineNumbers w:val="0"/>
          </w:pPr>
          <w:r/>
          <w:hyperlink w:tooltip="#_Toc17" w:anchor="_Toc17" w:history="1">
            <w:r>
              <w:rPr>
                <w:rStyle w:val="886"/>
              </w:rPr>
            </w:r>
            <w:r>
              <w:rPr>
                <w:rStyle w:val="886"/>
                <w:rFonts w:ascii="Times New Roman" w:hAnsi="Times New Roman" w:cs="Times New Roman"/>
                <w:b/>
                <w:bCs/>
                <w:highlight w:val="none"/>
              </w:rPr>
              <w:t xml:space="preserve">Источники</w:t>
            </w:r>
            <w:r>
              <w:rPr>
                <w:rStyle w:val="886"/>
              </w:rPr>
            </w:r>
            <w:r>
              <w:tab/>
            </w:r>
            <w:r>
              <w:fldChar w:fldCharType="begin"/>
              <w:instrText xml:space="preserve">PAGEREF _Toc17 \h</w:instrText>
              <w:fldChar w:fldCharType="separate"/>
              <w:t xml:space="preserve">17</w:t>
              <w:fldChar w:fldCharType="end"/>
            </w:r>
          </w:hyperlink>
          <w:r>
            <w:rPr>
              <w:rFonts w:ascii="Times New Roman" w:hAnsi="Times New Roman" w:cs="Times New Roman"/>
              <w:b/>
              <w:bCs/>
            </w:rPr>
          </w:r>
          <w:r/>
        </w:p>
        <w:p>
          <w:pPr>
            <w:rPr>
              <w:rFonts w:ascii="Times New Roman" w:hAnsi="Times New Roman" w:cs="Times New Roman"/>
              <w:b/>
              <w:bCs/>
              <w:sz w:val="24"/>
              <w:szCs w:val="24"/>
              <w14:ligatures w14:val="none"/>
            </w:rPr>
          </w:pPr>
          <w:r>
            <w:fldChar w:fldCharType="end"/>
          </w:r>
          <w:r/>
        </w:p>
      </w:sdtContent>
    </w:sdt>
    <w:p>
      <w:pPr>
        <w:spacing w:after="0" w:afterAutospacing="0"/>
        <w:shd w:val="nil" w:color="000000"/>
        <w:rPr>
          <w:rFonts w:ascii="Times New Roman" w:hAnsi="Times New Roman" w:cs="Times New Roman"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>
        <w:rPr>
          <w:rFonts w:ascii="Times New Roman" w:hAnsi="Times New Roman" w:cs="Times New Roman"/>
          <w:sz w:val="24"/>
          <w:szCs w:val="24"/>
          <w14:ligatures w14:val="none"/>
        </w:rPr>
        <w:br w:type="page" w:clear="all"/>
      </w:r>
      <w:r/>
    </w:p>
    <w:p>
      <w:pPr>
        <w:pStyle w:val="728"/>
        <w:rPr>
          <w14:ligatures w14:val="none"/>
        </w:rPr>
      </w:pPr>
      <w:r/>
      <w:bookmarkStart w:id="64" w:name="_Toc1"/>
      <w:r>
        <w:rPr>
          <w:rFonts w:ascii="Times New Roman" w:hAnsi="Times New Roman" w:cs="Times New Roman"/>
          <w:b/>
          <w:bCs/>
          <w:highlight w:val="none"/>
        </w:rPr>
        <w:t xml:space="preserve">Введение</w:t>
      </w:r>
      <w:bookmarkEnd w:id="64"/>
      <w:r/>
      <w:r/>
    </w:p>
    <w:p>
      <w:pPr>
        <w:ind w:firstLine="720"/>
        <w:rPr>
          <w:rFonts w:ascii="Times New Roman" w:hAnsi="Times New Roman" w:cs="Times New Roman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sz w:val="24"/>
          <w:szCs w:val="24"/>
        </w:rPr>
        <w:t xml:space="preserve">Yandex Tracker – внутренний сервис Yandex Cloud для организации работы в команде, управления проектами. Помогает распределять задачи по исполнителям и следить за сроками выполнения, позволяет также расставлять приоритеты поставленным задачам.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720"/>
        <w:rPr>
          <w:rFonts w:ascii="Times New Roman" w:hAnsi="Times New Roman" w:cs="Times New Roman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Основные направление использования Yandex Tracker: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908"/>
        <w:numPr>
          <w:ilvl w:val="0"/>
          <w:numId w:val="1"/>
        </w:numPr>
        <w:ind w:firstLine="720"/>
        <w:rPr>
          <w:rFonts w:ascii="Times New Roman" w:hAnsi="Times New Roman" w:cs="Times New Roman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Управление разработкой программ и приложений;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908"/>
        <w:numPr>
          <w:ilvl w:val="0"/>
          <w:numId w:val="1"/>
        </w:numPr>
        <w:ind w:firstLine="720"/>
        <w:rPr>
          <w:rFonts w:ascii="Times New Roman" w:hAnsi="Times New Roman" w:cs="Times New Roman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Организация службы поддержки.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ind w:firstLine="720"/>
        <w:rPr>
          <w:rFonts w:ascii="Times New Roman" w:hAnsi="Times New Roman" w:cs="Times New Roman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sz w:val="24"/>
          <w:szCs w:val="24"/>
        </w:rPr>
        <w:t xml:space="preserve">Yandex Tracker можно использовать как на компьютере, через браузер, так и скачав мобильное приложение.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720"/>
        <w:rPr>
          <w:rFonts w:ascii="Times New Roman" w:hAnsi="Times New Roman" w:cs="Times New Roman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Для небольших команд (до 5 человек) сервис бесплатный, при использовании сервиса более чем пятью пользователями стоимость рассчитывается по ступенчатому тарифу.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089523" cy="1717941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6367546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 flipH="0" flipV="0">
                          <a:off x="0" y="0"/>
                          <a:ext cx="3089522" cy="17179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43.3pt;height:135.3pt;mso-wrap-distance-left:0.0pt;mso-wrap-distance-top:0.0pt;mso-wrap-distance-right:0.0pt;mso-wrap-distance-bottom:0.0pt;" stroked="false">
                <v:path textboxrect="0,0,0,0"/>
                <v:imagedata r:id="rId16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ind w:firstLine="720"/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Yandex Tracker также интегрируется с другими сервисами Яндекса (Yandex Form и Yandex Wiki), а также с почтовыми сервисами и мессенджерами, имеющими API.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Также можно подключить репозитории, чтобы подключать коммиты к задачам. Можно подключать сколько угодно репозиториев из GitHab, GitLab и Bitbucket. Подключать их может только 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hyperlink w:tooltip="#_Роли_участ" w:anchor="_Роли_участ" w:history="1">
        <w:r>
          <w:rPr>
            <w:rStyle w:val="886"/>
            <w:rFonts w:ascii="Times New Roman" w:hAnsi="Times New Roman" w:cs="Times New Roman"/>
            <w:b/>
            <w:bCs/>
            <w:sz w:val="24"/>
            <w:szCs w:val="24"/>
            <w:highlight w:val="none"/>
          </w:rPr>
          <w:t xml:space="preserve">Администратор</w:t>
        </w:r>
      </w:hyperlink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.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/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shd w:val="nil" w:color="auto"/>
        <w:rPr>
          <w14:ligatures w14:val="none"/>
        </w:rPr>
      </w:pPr>
      <w:r>
        <w:rPr>
          <w:highlight w:val="none"/>
        </w:rPr>
        <w:br w:type="page" w:clear="all"/>
      </w:r>
      <w:r>
        <w:rPr>
          <w:highlight w:val="none"/>
        </w:rPr>
      </w:r>
      <w:r/>
    </w:p>
    <w:p>
      <w:pPr>
        <w:pStyle w:val="728"/>
        <w:rPr>
          <w:highlight w:val="none"/>
          <w14:ligatures w14:val="none"/>
        </w:rPr>
      </w:pPr>
      <w:r/>
      <w:bookmarkStart w:id="65" w:name="_Toc2"/>
      <w:r/>
      <w:bookmarkStart w:id="63" w:name="_Термины_"/>
      <w:r/>
      <w:bookmarkEnd w:id="63"/>
      <w:r>
        <w:rPr>
          <w:rFonts w:ascii="Times New Roman" w:hAnsi="Times New Roman" w:cs="Times New Roman"/>
          <w:b/>
          <w:bCs/>
        </w:rPr>
        <w:t xml:space="preserve">Термины</w:t>
      </w:r>
      <w:bookmarkEnd w:id="65"/>
      <w:r/>
      <w:r/>
    </w:p>
    <w:p>
      <w:pPr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Автодействия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 – автоматические действия над задачами, которые выполняются периодически. С их помощью можно изменять параметры задач и создавать новые задачи, используя шаблоны.</w:t>
      </w:r>
      <w:r/>
    </w:p>
    <w:p>
      <w:pPr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Бэклог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– список задач или требований, которые требуется реализовать в проекте.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/>
    </w:p>
    <w:p>
      <w:pPr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Вехи –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 контрольные точки в проекте, помогают отслеживать прогресс и корректировать направление работы.</w:t>
      </w:r>
      <w:r/>
    </w:p>
    <w:p>
      <w:pPr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Дашборд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 –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страница с виджетами, для визуализации процесса и готовности задач 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hyperlink w:tooltip="#_Роли_участ" w:anchor="_Роли_участ" w:history="1">
        <w:r>
          <w:rPr>
            <w:rStyle w:val="886"/>
            <w:rFonts w:ascii="Times New Roman" w:hAnsi="Times New Roman" w:cs="Times New Roman"/>
            <w:b/>
            <w:bCs/>
            <w:sz w:val="24"/>
            <w:szCs w:val="24"/>
            <w:highlight w:val="none"/>
          </w:rPr>
          <w:t xml:space="preserve">Исполнителя</w:t>
        </w:r>
      </w:hyperlink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 (на дашборд не попадают те задачи, к которым нет доступа). Любой дашборд можно сделать стартовой страницей, а также им можно поделиться с другими участниками организации.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/>
    </w:p>
    <w:p>
      <w:pPr>
        <w:spacing w:after="0" w:afterAutospacing="0"/>
        <w:rPr>
          <w:rFonts w:ascii="Times New Roman" w:hAnsi="Times New Roman" w:cs="Times New Roman"/>
          <w:color w:val="000000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Ключ –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highlight w:val="none"/>
        </w:rPr>
        <w:t xml:space="preserve">уникальный код очереди; </w:t>
      </w:r>
      <w:r>
        <w:rPr>
          <w:rFonts w:ascii="Times New Roman" w:hAnsi="Times New Roman" w:eastAsia="Liberation Sans" w:cs="Times New Roman"/>
          <w:b w:val="0"/>
          <w:bCs w:val="0"/>
          <w:color w:val="000000" w:themeColor="text1"/>
          <w:sz w:val="24"/>
          <w:szCs w:val="24"/>
          <w:highlight w:val="none"/>
        </w:rPr>
        <w:t xml:space="preserve">и</w:t>
      </w:r>
      <w:r>
        <w:rPr>
          <w:rFonts w:ascii="Times New Roman" w:hAnsi="Times New Roman" w:eastAsia="Liberation Sans" w:cs="Times New Roman"/>
          <w:b w:val="0"/>
          <w:bCs w:val="0"/>
          <w:color w:val="000000" w:themeColor="text1"/>
          <w:sz w:val="24"/>
          <w:szCs w:val="24"/>
          <w:highlight w:val="none"/>
        </w:rPr>
        <w:t xml:space="preserve">дентификатор задачи состоит из ключа очереди и порядкового номера задачи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highlight w:val="none"/>
        </w:rPr>
        <w:t xml:space="preserve">.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highlight w:val="none"/>
        </w:rPr>
      </w:r>
      <w:r/>
    </w:p>
    <w:p>
      <w:pPr>
        <w:spacing w:after="0" w:afterAutospacing="0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Макросы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 –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автоматические действия над задачей, совершаемые пользователем. С их помощью можно отправлять типовые комментарии и изменять параметры задач.</w:t>
      </w:r>
      <w:r/>
    </w:p>
    <w:p>
      <w:pPr>
        <w:spacing w:after="0" w:afterAutospacing="0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Очередь –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пространство для задач, объединенных общим процессом или продуктом. Помогают упорядочить задачи и понять, кто отвечает за их выполнение.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Liberation Sans" w:cs="Times New Roman"/>
          <w:b w:val="0"/>
          <w:bCs w:val="0"/>
          <w:color w:val="000000"/>
          <w:sz w:val="24"/>
          <w:szCs w:val="24"/>
          <w:highlight w:val="white"/>
        </w:rPr>
        <w:t xml:space="preserve">Также очередь можно представить как список задач для определенной команды или отдела.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/>
    </w:p>
    <w:p>
      <w:pPr>
        <w:spacing w:after="0" w:afterAutospacing="0"/>
        <w:rPr>
          <w:rFonts w:ascii="Times New Roman" w:hAnsi="Times New Roman" w:cs="Times New Roman"/>
          <w:b w:val="0"/>
          <w:bCs w:val="0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Покер планирования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– метод командной оценки сложности поставленных задач с помощью карт с оценками сложности, выбранными сотрудниками.</w:t>
      </w:r>
      <w:r>
        <w:rPr>
          <w:rFonts w:ascii="Times New Roman" w:hAnsi="Times New Roman" w:cs="Times New Roman"/>
          <w:b w:val="0"/>
          <w:bCs w:val="0"/>
          <w:highlight w:val="none"/>
        </w:rPr>
      </w:r>
      <w:r/>
    </w:p>
    <w:p>
      <w:pPr>
        <w:spacing w:after="0" w:afterAutospacing="0"/>
        <w:rPr>
          <w:b w:val="0"/>
          <w:bCs w:val="0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Проект –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набор задач, направленный на достижение поставленного результата.</w:t>
      </w:r>
      <w:r>
        <w:rPr>
          <w:b w:val="0"/>
          <w:bCs w:val="0"/>
        </w:rPr>
      </w:r>
      <w:r/>
    </w:p>
    <w:p>
      <w:pPr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b w:val="0"/>
          <w:bCs w:val="0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Резолюция –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атрибут задачи, который обозначает причину ее закрытия.</w:t>
      </w:r>
      <w:r>
        <w:rPr>
          <w:b w:val="0"/>
          <w:bCs w:val="0"/>
          <w:highlight w:val="none"/>
        </w:rPr>
      </w:r>
      <w:r/>
    </w:p>
    <w:p>
      <w:pPr>
        <w:spacing w:after="0" w:afterAutospacing="0"/>
        <w:rPr>
          <w:rFonts w:ascii="Times New Roman" w:hAnsi="Times New Roman" w:cs="Times New Roman"/>
          <w:b w:val="0"/>
          <w:bCs w:val="0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Спринт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– итерация работы над проектом, длится обычно 1-4 недели.</w:t>
      </w:r>
      <w:r>
        <w:rPr>
          <w:rFonts w:ascii="Times New Roman" w:hAnsi="Times New Roman" w:cs="Times New Roman"/>
          <w:b w:val="0"/>
          <w:bCs w:val="0"/>
          <w:highlight w:val="none"/>
        </w:rPr>
      </w:r>
      <w:r/>
    </w:p>
    <w:p>
      <w:pPr>
        <w:spacing w:after="0" w:afterAutospacing="0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Статус задачи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позволяет понять, в каком состоянии находится та или иная задача.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/>
    </w:p>
    <w:p>
      <w:pPr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Триггеры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– автоматические действия, которые происходят при наступлении определенных событий. С их помощью можно отправлять комментарии и HTTP-запросы, изменять параметры задачи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/>
    </w:p>
    <w:p>
      <w:pPr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Шаблоны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 –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заготовки для типовых задач или комментариев; также есть шаблоны очередей.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/>
    </w:p>
    <w:p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/>
    </w:p>
    <w:p>
      <w:pPr>
        <w:shd w:val="nil" w:color="auto"/>
        <w:rPr>
          <w14:ligatures w14:val="none"/>
        </w:rPr>
      </w:pPr>
      <w:r>
        <w:rPr>
          <w:highlight w:val="none"/>
        </w:rPr>
        <w:br w:type="page" w:clear="all"/>
      </w:r>
      <w:r>
        <w:rPr>
          <w:highlight w:val="none"/>
        </w:rPr>
      </w:r>
      <w:r/>
    </w:p>
    <w:p>
      <w:pPr>
        <w:pStyle w:val="728"/>
        <w:spacing w:before="0" w:beforeAutospacing="0" w:after="0" w:afterAutospacing="0"/>
        <w:rPr>
          <w:highlight w:val="none"/>
          <w14:ligatures w14:val="none"/>
        </w:rPr>
      </w:pPr>
      <w:r/>
      <w:bookmarkStart w:id="66" w:name="_Toc3"/>
      <w:r>
        <w:rPr>
          <w:rFonts w:ascii="Times New Roman" w:hAnsi="Times New Roman" w:cs="Times New Roman"/>
          <w:b/>
          <w:bCs/>
          <w:highlight w:val="none"/>
        </w:rPr>
        <w:t xml:space="preserve">Начало работы</w:t>
      </w:r>
      <w:bookmarkEnd w:id="66"/>
      <w:r/>
      <w:r/>
    </w:p>
    <w:p>
      <w:pPr>
        <w:ind w:firstLine="720"/>
        <w:spacing w:after="0" w:afterAutospacing="0"/>
        <w:rPr>
          <w:rFonts w:ascii="Times New Roman" w:hAnsi="Times New Roman" w:cs="Times New Roman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sz w:val="24"/>
          <w:szCs w:val="24"/>
        </w:rPr>
        <w:t xml:space="preserve">Для использования сервиса Yandex Tracker требуется организация Yandex Cloud.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720"/>
        <w:spacing w:after="0" w:afterAutospacing="0"/>
        <w:rPr>
          <w:rFonts w:ascii="Times New Roman" w:hAnsi="Times New Roman" w:cs="Times New Roman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Подключение к Tracker возможно только при наличии аккаунта на Яндексе.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908"/>
        <w:numPr>
          <w:ilvl w:val="0"/>
          <w:numId w:val="2"/>
        </w:numPr>
        <w:ind w:firstLine="0"/>
        <w:spacing w:after="0" w:afterAutospacing="0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Войдите в ваш аккаунт на Яндексе.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908"/>
        <w:numPr>
          <w:ilvl w:val="0"/>
          <w:numId w:val="2"/>
        </w:numPr>
        <w:ind w:firstLine="0"/>
        <w:spacing w:after="0" w:afterAutospacing="0"/>
        <w:rPr>
          <w:rFonts w:ascii="Times New Roman" w:hAnsi="Times New Roman" w:cs="Times New Roman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Перейдите на </w:t>
      </w:r>
      <w:hyperlink r:id="rId17" w:tooltip="https://cloud.yandex.ru/services/tracker" w:history="1">
        <w:r>
          <w:rPr>
            <w:rStyle w:val="886"/>
            <w:rFonts w:ascii="Times New Roman" w:hAnsi="Times New Roman" w:cs="Times New Roman"/>
            <w:sz w:val="24"/>
            <w:szCs w:val="24"/>
            <w:highlight w:val="none"/>
          </w:rPr>
          <w:t xml:space="preserve">страницу Tracker</w:t>
        </w:r>
      </w:hyperlink>
      <w:r>
        <w:rPr>
          <w:rFonts w:ascii="Times New Roman" w:hAnsi="Times New Roman" w:cs="Times New Roman"/>
          <w:sz w:val="24"/>
          <w:szCs w:val="24"/>
          <w:highlight w:val="none"/>
        </w:rPr>
        <w:t xml:space="preserve"> и нажмите на 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Попробовать бесплатно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08"/>
        <w:numPr>
          <w:ilvl w:val="0"/>
          <w:numId w:val="2"/>
        </w:numPr>
        <w:ind w:firstLine="0"/>
        <w:spacing w:after="0" w:afterAutospacing="0"/>
        <w:rPr>
          <w:rFonts w:ascii="Times New Roman" w:hAnsi="Times New Roman" w:cs="Times New Roman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Далее: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908"/>
        <w:numPr>
          <w:ilvl w:val="1"/>
          <w:numId w:val="2"/>
        </w:numPr>
        <w:ind w:firstLine="0"/>
        <w:spacing w:after="0" w:afterAutospacing="0"/>
        <w:rPr>
          <w:rFonts w:ascii="Times New Roman" w:hAnsi="Times New Roman" w:cs="Times New Roman"/>
          <w:color w:val="000000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Liberation Sans" w:cs="Times New Roman"/>
          <w:color w:val="000000"/>
          <w:sz w:val="24"/>
          <w:szCs w:val="24"/>
        </w:rPr>
        <w:t xml:space="preserve">Если вы администратор в одной или нескольких организациях Yandex Cloud, выберите организацию, в которой вы хотите подключить Tracker, и нажмите кнопку </w:t>
      </w:r>
      <w:r>
        <w:rPr>
          <w:rFonts w:ascii="Times New Roman" w:hAnsi="Times New Roman" w:eastAsia="Liberation Sans" w:cs="Times New Roman"/>
          <w:b/>
          <w:color w:val="000000"/>
          <w:sz w:val="24"/>
          <w:szCs w:val="24"/>
        </w:rPr>
        <w:t xml:space="preserve">Войти</w:t>
      </w:r>
      <w:r>
        <w:rPr>
          <w:rFonts w:ascii="Times New Roman" w:hAnsi="Times New Roman" w:eastAsia="Liberation Sans" w:cs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08"/>
        <w:numPr>
          <w:ilvl w:val="1"/>
          <w:numId w:val="2"/>
        </w:numPr>
        <w:ind w:firstLine="0"/>
        <w:spacing w:after="0" w:afterAutospacing="0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Liberation Sans" w:cs="Times New Roman"/>
          <w:color w:val="000000"/>
          <w:sz w:val="24"/>
          <w:szCs w:val="24"/>
        </w:rPr>
      </w:r>
      <w:r>
        <w:rPr>
          <w:rFonts w:ascii="Times New Roman" w:hAnsi="Times New Roman" w:eastAsia="Liberation Sans" w:cs="Times New Roman"/>
          <w:color w:val="000000"/>
          <w:sz w:val="24"/>
          <w:szCs w:val="24"/>
        </w:rPr>
        <w:t xml:space="preserve">Если у вас нет организации Yandex Cloud или вы хотите </w:t>
      </w:r>
      <w:r>
        <w:rPr>
          <w:rFonts w:ascii="Times New Roman" w:hAnsi="Times New Roman" w:eastAsia="Liberation Sans" w:cs="Times New Roman"/>
          <w:color w:val="000000"/>
          <w:sz w:val="24"/>
          <w:szCs w:val="24"/>
        </w:rPr>
        <w:t xml:space="preserve">создать новую, задайте название организации, добавьте описание и нажмите кнопку </w:t>
      </w:r>
      <w:r>
        <w:rPr>
          <w:rFonts w:ascii="Times New Roman" w:hAnsi="Times New Roman" w:eastAsia="Liberation Sans" w:cs="Times New Roman"/>
          <w:b/>
          <w:color w:val="000000"/>
          <w:sz w:val="24"/>
          <w:szCs w:val="24"/>
        </w:rPr>
        <w:t xml:space="preserve">Создать</w:t>
      </w:r>
      <w:r>
        <w:rPr>
          <w:rFonts w:ascii="Times New Roman" w:hAnsi="Times New Roman" w:eastAsia="Liberation Sans" w:cs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720"/>
        <w:spacing w:after="0" w:afterAutospacing="0"/>
        <w:rPr>
          <w:rFonts w:ascii="Times New Roman" w:hAnsi="Times New Roman" w:eastAsia="Liberation Sans" w:cs="Times New Roman"/>
          <w:color w:val="000000"/>
          <w:sz w:val="24"/>
          <w:szCs w:val="24"/>
          <w:highlight w:val="none"/>
        </w:rPr>
        <w:suppressLineNumbers w:val="0"/>
      </w:pPr>
      <w:r>
        <w:rPr>
          <w:rFonts w:ascii="Times New Roman" w:hAnsi="Times New Roman" w:eastAsia="Liberation Sans" w:cs="Times New Roman"/>
          <w:color w:val="000000"/>
          <w:sz w:val="24"/>
          <w:szCs w:val="24"/>
          <w:highlight w:val="none"/>
        </w:rPr>
        <w:t xml:space="preserve">Для того, чтобы начать работу вместе с другими пользователями, их нужно добавить в Yandex Tracker. Это можно сделать следующими способами:</w:t>
      </w:r>
      <w:r>
        <w:rPr>
          <w:rFonts w:ascii="Times New Roman" w:hAnsi="Times New Roman" w:eastAsia="Liberation Sans" w:cs="Times New Roman"/>
          <w:color w:val="000000"/>
          <w:sz w:val="24"/>
          <w:szCs w:val="24"/>
          <w:highlight w:val="none"/>
        </w:rPr>
      </w:r>
      <w:r/>
    </w:p>
    <w:p>
      <w:pPr>
        <w:pStyle w:val="908"/>
        <w:numPr>
          <w:ilvl w:val="0"/>
          <w:numId w:val="3"/>
        </w:numPr>
        <w:ind w:firstLine="0"/>
        <w:spacing w:after="0" w:afterAutospacing="0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Liberation Sans" w:cs="Times New Roman"/>
          <w:color w:val="000000"/>
          <w:sz w:val="24"/>
          <w:szCs w:val="24"/>
          <w:highlight w:val="none"/>
        </w:rPr>
        <w:t xml:space="preserve">Пригласить пользователей, у которых уже есть аккаунт на Яндексе. Для этого войдите в аккаунт администратора и на панели слева нажмите кнопку </w:t>
      </w:r>
      <w:r>
        <w:rPr>
          <w:rFonts w:ascii="Times New Roman" w:hAnsi="Times New Roman" w:eastAsia="Liberation Sans" w:cs="Times New Roman"/>
          <w:b/>
          <w:bCs/>
          <w:color w:val="000000"/>
          <w:sz w:val="24"/>
          <w:szCs w:val="24"/>
          <w:highlight w:val="none"/>
        </w:rPr>
        <w:t xml:space="preserve">Добавить пользователя</w:t>
      </w:r>
      <w:r>
        <w:rPr>
          <w:rFonts w:ascii="Times New Roman" w:hAnsi="Times New Roman" w:eastAsia="Liberation Sans" w:cs="Times New Roman"/>
          <w:color w:val="000000"/>
          <w:sz w:val="24"/>
          <w:szCs w:val="24"/>
          <w:highlight w:val="none"/>
        </w:rPr>
        <w:t xml:space="preserve">, после чего в появившемся окне перечислите через запятую </w:t>
      </w:r>
      <w:r>
        <w:rPr>
          <w:rFonts w:ascii="Times New Roman" w:hAnsi="Times New Roman" w:eastAsia="Liberation Sans" w:cs="Times New Roman"/>
          <w:color w:val="000000"/>
          <w:sz w:val="24"/>
          <w:szCs w:val="24"/>
          <w:highlight w:val="none"/>
        </w:rPr>
        <w:t xml:space="preserve">почтовые адреса сотрудников. Также, при создании Yandex Tracker можно пригласить до 4 пользователей. Каждый пользователь получит письмо с приглашением вступить в организацию, после чего сможет перейти по ссылке в письме и присоединиться к выполнению задач.</w:t>
      </w:r>
      <w:r>
        <w:rPr>
          <w:rFonts w:ascii="Times New Roman" w:hAnsi="Times New Roman" w:eastAsia="Liberation Sans" w:cs="Times New Roman"/>
          <w:color w:val="000000"/>
          <w:sz w:val="24"/>
          <w:szCs w:val="24"/>
          <w:highlight w:val="none"/>
        </w:rPr>
      </w:r>
      <w:r/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shd w:val="nil" w:color="auto"/>
        <w:rPr>
          <w14:ligatures w14:val="none"/>
        </w:rPr>
      </w:pPr>
      <w:r>
        <w:rPr>
          <w:rFonts w:ascii="Times New Roman" w:hAnsi="Times New Roman" w:cs="Times New Roman"/>
          <w:highlight w:val="none"/>
        </w:rPr>
        <w:br w:type="page" w:clear="all"/>
      </w:r>
      <w:r>
        <w:rPr>
          <w:rFonts w:ascii="Times New Roman" w:hAnsi="Times New Roman" w:cs="Times New Roman"/>
          <w:highlight w:val="none"/>
        </w:rPr>
      </w:r>
      <w:r/>
    </w:p>
    <w:p>
      <w:pPr>
        <w:pStyle w:val="728"/>
        <w:spacing w:before="0" w:beforeAutospacing="0" w:after="0" w:afterAutospacing="0"/>
        <w:rPr>
          <w:rFonts w:ascii="Times New Roman" w:hAnsi="Times New Roman" w:cs="Times New Roman"/>
          <w:highlight w:val="none"/>
          <w14:ligatures w14:val="none"/>
        </w:rPr>
      </w:pPr>
      <w:r/>
      <w:bookmarkStart w:id="67" w:name="_Toc4"/>
      <w:r>
        <w:rPr>
          <w:rFonts w:ascii="Times New Roman" w:hAnsi="Times New Roman" w:cs="Times New Roman"/>
          <w:b/>
          <w:bCs/>
          <w:highlight w:val="none"/>
        </w:rPr>
        <w:t xml:space="preserve">Работа в Yandex Tracker</w:t>
      </w:r>
      <w:bookmarkEnd w:id="67"/>
      <w:r/>
      <w:r/>
    </w:p>
    <w:p>
      <w:pPr>
        <w:pStyle w:val="730"/>
        <w:spacing w:before="0" w:beforeAutospacing="0" w:after="0" w:afterAutospacing="0"/>
        <w:rPr>
          <w:rFonts w:ascii="Times New Roman" w:hAnsi="Times New Roman" w:cs="Times New Roman"/>
          <w:sz w:val="32"/>
          <w:szCs w:val="32"/>
        </w:rPr>
      </w:pPr>
      <w:r/>
      <w:bookmarkStart w:id="68" w:name="_Toc5"/>
      <w:r>
        <w:rPr>
          <w:rFonts w:ascii="Times New Roman" w:hAnsi="Times New Roman" w:cs="Times New Roman"/>
          <w:b/>
          <w:bCs/>
          <w:sz w:val="32"/>
          <w:szCs w:val="32"/>
        </w:rPr>
        <w:t xml:space="preserve">Очереди</w:t>
      </w:r>
      <w:bookmarkEnd w:id="68"/>
      <w:r/>
      <w:r/>
    </w:p>
    <w:p>
      <w:pPr>
        <w:pStyle w:val="732"/>
        <w:spacing w:before="0" w:beforeAutospacing="0" w:after="0" w:afterAutospacing="0"/>
        <w:rPr>
          <w:rFonts w:ascii="Times New Roman" w:hAnsi="Times New Roman" w:cs="Times New Roman"/>
          <w:b/>
          <w:bCs/>
          <w:sz w:val="28"/>
          <w:szCs w:val="28"/>
        </w:rPr>
      </w:pPr>
      <w:r/>
      <w:bookmarkStart w:id="69" w:name="_Toc6"/>
      <w:r>
        <w:rPr>
          <w:rFonts w:ascii="Times New Roman" w:hAnsi="Times New Roman" w:cs="Times New Roman"/>
          <w:b/>
          <w:bCs/>
          <w:sz w:val="28"/>
          <w:szCs w:val="28"/>
        </w:rPr>
        <w:t xml:space="preserve">Создание очереди</w:t>
      </w:r>
      <w:bookmarkEnd w:id="69"/>
      <w:r/>
      <w:r/>
    </w:p>
    <w:p>
      <w:pPr>
        <w:ind w:firstLine="720"/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sz w:val="24"/>
          <w:szCs w:val="24"/>
        </w:rPr>
        <w:t xml:space="preserve">Каждая задача в Yandex Tracker входит в одну из очередей. Для того, чтобы создать очередь, необходимо нажать на панели слева кнопку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Очередь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и в открывшемся правее пространстве нажать сверху на кнопку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Создать очередь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720"/>
        <w:rPr>
          <w:rFonts w:ascii="Times New Roman" w:hAnsi="Times New Roman" w:cs="Times New Roman"/>
          <w:b w:val="0"/>
          <w:bCs w:val="0"/>
          <w:sz w:val="24"/>
          <w:szCs w:val="24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4096" behindDoc="0" locked="0" layoutInCell="1" allowOverlap="1">
                <wp:simplePos x="0" y="0"/>
                <wp:positionH relativeFrom="margin">
                  <wp:posOffset>807957</wp:posOffset>
                </wp:positionH>
                <wp:positionV relativeFrom="paragraph">
                  <wp:posOffset>3885054</wp:posOffset>
                </wp:positionV>
                <wp:extent cx="3784126" cy="2708703"/>
                <wp:effectExtent l="0" t="0" r="0" b="0"/>
                <wp:wrapTopAndBottom/>
                <wp:docPr id="2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53306878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8"/>
                        <a:stretch/>
                      </pic:blipFill>
                      <pic:spPr bwMode="auto">
                        <a:xfrm flipH="0" flipV="0">
                          <a:off x="0" y="0"/>
                          <a:ext cx="3784126" cy="27087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z-index:4096;o:allowoverlap:true;o:allowincell:true;mso-position-horizontal-relative:margin;margin-left:63.6pt;mso-position-horizontal:absolute;mso-position-vertical-relative:text;margin-top:305.9pt;mso-position-vertical:absolute;width:298.0pt;height:213.3pt;mso-wrap-distance-left:9.1pt;mso-wrap-distance-top:0.0pt;mso-wrap-distance-right:9.1pt;mso-wrap-distance-bottom:0.0pt;" stroked="false">
                <v:path textboxrect="0,0,0,0"/>
                <w10:wrap type="topAndBottom"/>
                <v:imagedata r:id="rId18" o:title=""/>
              </v:shape>
            </w:pict>
          </mc:Fallback>
        </mc:AlternateConten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307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4012122" cy="2610015"/>
                <wp:effectExtent l="0" t="0" r="0" b="0"/>
                <wp:wrapTopAndBottom/>
                <wp:docPr id="3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59612475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9"/>
                        <a:stretch/>
                      </pic:blipFill>
                      <pic:spPr bwMode="auto">
                        <a:xfrm flipH="0" flipV="0">
                          <a:off x="0" y="0"/>
                          <a:ext cx="4012122" cy="26100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position:absolute;z-index:3072;o:allowoverlap:true;o:allowincell:true;mso-position-horizontal-relative:margin;mso-position-horizontal:center;mso-position-vertical-relative:text;margin-top:0.0pt;mso-position-vertical:absolute;width:315.9pt;height:205.5pt;mso-wrap-distance-left:9.1pt;mso-wrap-distance-top:0.0pt;mso-wrap-distance-right:9.1pt;mso-wrap-distance-bottom:0.0pt;" stroked="false">
                <v:path textboxrect="0,0,0,0"/>
                <w10:wrap type="topAndBottom"/>
                <v:imagedata r:id="rId19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В открывшемся окне можно выбрать шаблон очереди. В зависимости от типов задач, шаблоны входят в одну из трех категорий: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Создание товаров и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услуг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Разработка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или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Работа с людьми и документами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Можно также создать очередь с собственными настройками, нажав на кнопку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Настроить очередь вручную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О каждом шаблоне можно прочитать, нажав на кнопку 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Подробнее о шаблоне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, либо нажав на 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Выбрать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у шаблона, подходящего под поставленную задачу.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/>
    </w:p>
    <w:p>
      <w:pPr>
        <w:ind w:firstLine="720"/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При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выборе одного из шаблонов откроется новое окно, в котором нужно будет ввести название вашей очереди и создать ключ, причем ключ должен состоять только из латинских букв и быть уникальным. Ниже этих полей можно прочитать об свойствах выбранной вами очереди.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 После того, как очередь будет создана, она будет отражаться в меню 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Очереди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на верхней панели Yandex Tracker.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/>
    </w:p>
    <w:p>
      <w:pPr>
        <w:ind w:firstLine="720"/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При желании можно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 полностью</w: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6144" behindDoc="0" locked="0" layoutInCell="1" allowOverlap="1">
                <wp:simplePos x="0" y="0"/>
                <wp:positionH relativeFrom="margin">
                  <wp:posOffset>2455044</wp:posOffset>
                </wp:positionH>
                <wp:positionV relativeFrom="paragraph">
                  <wp:posOffset>0</wp:posOffset>
                </wp:positionV>
                <wp:extent cx="3189841" cy="3605501"/>
                <wp:effectExtent l="0" t="0" r="0" b="0"/>
                <wp:wrapSquare wrapText="bothSides"/>
                <wp:docPr id="4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83459237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20"/>
                        <a:stretch/>
                      </pic:blipFill>
                      <pic:spPr bwMode="auto">
                        <a:xfrm flipH="0" flipV="0">
                          <a:off x="0" y="0"/>
                          <a:ext cx="3189840" cy="3605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position:absolute;z-index:6144;o:allowoverlap:true;o:allowincell:true;mso-position-horizontal-relative:margin;margin-left:193.3pt;mso-position-horizontal:absolute;mso-position-vertical-relative:text;margin-top:0.0pt;mso-position-vertical:absolute;width:251.2pt;height:283.9pt;mso-wrap-distance-left:9.1pt;mso-wrap-distance-top:0.0pt;mso-wrap-distance-right:9.1pt;mso-wrap-distance-bottom:0.0pt;" stroked="false">
                <v:path textboxrect="0,0,0,0"/>
                <w10:wrap type="square"/>
                <v:imagedata r:id="rId20" o:title=""/>
              </v:shape>
            </w:pict>
          </mc:Fallback>
        </mc:AlternateConten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 самостоятельно настроить очередь, после нажатия на соответствующую кнопку откроется окно, в котором можно будет ввести название очереди и выбрать соответствующие настройки, такие как типы задачи и их статусы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; нужно установить приоритет и выбрать владельца, который сможет менять настройки очереди. Можно сразу добавить команду, чтобы настроить особые права доступа и быстрее ставить задачи.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/>
    </w:p>
    <w:p>
      <w:pPr>
        <w:ind w:firstLine="0"/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/>
    </w:p>
    <w:p>
      <w:pPr>
        <w:ind w:firstLine="720"/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/>
    </w:p>
    <w:p>
      <w:pPr>
        <w:ind w:firstLine="0"/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/>
    </w:p>
    <w:p>
      <w:pPr>
        <w:ind w:firstLine="720"/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Также можно выбрать дополнительные настройки и настройки интеграций.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/>
    </w:p>
    <w:p>
      <w:pPr>
        <w:ind w:firstLine="720"/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12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4486039" cy="2895060"/>
                <wp:effectExtent l="0" t="0" r="0" b="0"/>
                <wp:wrapTopAndBottom/>
                <wp:docPr id="5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83251184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21"/>
                        <a:stretch/>
                      </pic:blipFill>
                      <pic:spPr bwMode="auto">
                        <a:xfrm flipH="0" flipV="0">
                          <a:off x="0" y="0"/>
                          <a:ext cx="4486038" cy="289505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position:absolute;z-index:12288;o:allowoverlap:true;o:allowincell:true;mso-position-horizontal-relative:margin;mso-position-horizontal:center;mso-position-vertical-relative:text;margin-top:0.0pt;mso-position-vertical:absolute;width:353.2pt;height:228.0pt;mso-wrap-distance-left:9.1pt;mso-wrap-distance-top:0.0pt;mso-wrap-distance-right:9.1pt;mso-wrap-distance-bottom:0.0pt;" stroked="false">
                <v:path textboxrect="0,0,0,0"/>
                <w10:wrap type="topAndBottom"/>
                <v:imagedata r:id="rId21" o:title=""/>
              </v:shape>
            </w:pict>
          </mc:Fallback>
        </mc:AlternateConten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Можно скопировать уже существующую очередь. Для этого после нажатия соответствующей кнопки необходимо будет ввести название новой очереди, ключ очереди и указать очередь, которая будет скопирована.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/>
    </w:p>
    <w:p>
      <w:pPr>
        <w:ind w:firstLine="720"/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/>
    </w:p>
    <w:p>
      <w:pPr>
        <w:pStyle w:val="732"/>
        <w:spacing w:before="0" w:beforeAutospacing="0" w:after="0" w:afterAutospacing="0"/>
        <w:rPr>
          <w:rFonts w:ascii="Times New Roman" w:hAnsi="Times New Roman" w:cs="Times New Roman"/>
          <w:b/>
          <w:bCs/>
          <w:sz w:val="28"/>
          <w:szCs w:val="28"/>
          <w:highlight w:val="none"/>
        </w:rPr>
        <w:suppressLineNumbers w:val="0"/>
      </w:pPr>
      <w:r/>
      <w:bookmarkStart w:id="70" w:name="_Toc7"/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Работа с очередью</w:t>
      </w:r>
      <w:bookmarkEnd w:id="70"/>
      <w:r/>
      <w:r/>
    </w:p>
    <w:p>
      <w:pPr>
        <w:ind w:firstLine="720"/>
        <w:spacing w:after="0" w:afterAutospacing="0"/>
        <w:rPr>
          <w:rFonts w:ascii="Times New Roman" w:hAnsi="Times New Roman" w:cs="Times New Roman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Все очереди отражаются при выборе в меню справа кнопки 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Очереди,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 либо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hyperlink r:id="rId22" w:tooltip="https://tracker.yandex.ru/queues" w:history="1">
        <w:r>
          <w:rPr>
            <w:rStyle w:val="886"/>
            <w:rFonts w:ascii="Times New Roman" w:hAnsi="Times New Roman" w:cs="Times New Roman"/>
            <w:sz w:val="24"/>
            <w:szCs w:val="24"/>
          </w:rPr>
          <w:t xml:space="preserve">адресу</w:t>
        </w:r>
      </w:hyperlink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ind w:firstLine="720"/>
        <w:spacing w:after="0" w:afterAutospacing="0"/>
        <w:rPr>
          <w:rFonts w:ascii="Times New Roman" w:hAnsi="Times New Roman" w:cs="Times New Roman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</w:rPr>
        <w:t xml:space="preserve">При выборе очереди в новом окне будут показаны все задачи, принадлежащие данной очереди, причем показаны они могут быть двумя вариантами: списком или </w:t>
      </w:r>
      <w:hyperlink w:tooltip="#_Диаграмма_" w:anchor="_Диаграмма_" w:history="1">
        <w:r>
          <w:rPr>
            <w:rStyle w:val="886"/>
            <w:rFonts w:ascii="Times New Roman" w:hAnsi="Times New Roman" w:cs="Times New Roman"/>
            <w:sz w:val="24"/>
            <w:szCs w:val="24"/>
          </w:rPr>
          <w:t xml:space="preserve">Диаграммой Ганта</w:t>
        </w:r>
      </w:hyperlink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  <w:t xml:space="preserve"> Тут же можно изменить название задачи и посмотреть ее описание.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ind w:firstLine="720"/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На странице очереди в правом верхнем углу будет кнопка 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Настройки очереди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,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и при нажатии откроется новое окно, в котором можно будет изменить желаемые настройки (основные, такие как название очереди, ее описание, приоритет задач по умолчанию; также есть расширенные настройки). Сделать это может либо </w:t>
      </w:r>
      <w:hyperlink w:tooltip="#_Роли_участ" w:anchor="_Роли_участ" w:history="1">
        <w:r>
          <w:rPr>
            <w:rStyle w:val="886"/>
            <w:rFonts w:ascii="Times New Roman" w:hAnsi="Times New Roman" w:cs="Times New Roman"/>
            <w:b w:val="0"/>
            <w:bCs w:val="0"/>
            <w:sz w:val="24"/>
            <w:szCs w:val="24"/>
            <w:highlight w:val="none"/>
          </w:rPr>
          <w:t xml:space="preserve">владелец очереди</w:t>
        </w:r>
      </w:hyperlink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 (</w:t>
      </w:r>
      <w:hyperlink w:tooltip="#_Роли_участ" w:anchor="_Роли_участ" w:history="1">
        <w:r>
          <w:rPr>
            <w:rStyle w:val="886"/>
            <w:rFonts w:ascii="Times New Roman" w:hAnsi="Times New Roman" w:cs="Times New Roman"/>
            <w:b w:val="0"/>
            <w:bCs w:val="0"/>
            <w:sz w:val="24"/>
            <w:szCs w:val="24"/>
            <w:highlight w:val="none"/>
          </w:rPr>
          <w:t xml:space="preserve">администратор организации</w:t>
        </w:r>
      </w:hyperlink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 также имеет дос</w: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25600" behindDoc="0" locked="0" layoutInCell="1" allowOverlap="1">
                <wp:simplePos x="0" y="0"/>
                <wp:positionH relativeFrom="column">
                  <wp:posOffset>4665342</wp:posOffset>
                </wp:positionH>
                <wp:positionV relativeFrom="paragraph">
                  <wp:posOffset>-481590</wp:posOffset>
                </wp:positionV>
                <wp:extent cx="945634" cy="2778029"/>
                <wp:effectExtent l="0" t="0" r="0" b="0"/>
                <wp:wrapSquare wrapText="bothSides"/>
                <wp:docPr id="6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38043701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23"/>
                        <a:stretch/>
                      </pic:blipFill>
                      <pic:spPr bwMode="auto">
                        <a:xfrm flipH="0" flipV="0">
                          <a:off x="0" y="0"/>
                          <a:ext cx="945633" cy="277802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position:absolute;z-index:25600;o:allowoverlap:true;o:allowincell:true;mso-position-horizontal-relative:text;margin-left:367.3pt;mso-position-horizontal:absolute;mso-position-vertical-relative:text;margin-top:-37.9pt;mso-position-vertical:absolute;width:74.5pt;height:218.7pt;mso-wrap-distance-left:9.1pt;mso-wrap-distance-top:0.0pt;mso-wrap-distance-right:9.1pt;mso-wrap-distance-bottom:0.0pt;" stroked="false">
                <v:path textboxrect="0,0,0,0"/>
                <w10:wrap type="square"/>
                <v:imagedata r:id="rId23" o:title=""/>
              </v:shape>
            </w:pict>
          </mc:Fallback>
        </mc:AlternateConten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туп к настройкам очереди), либо тот, кому </w:t>
      </w:r>
      <w:hyperlink w:tooltip="#_Роли_участ" w:anchor="_Роли_участ" w:history="1">
        <w:r>
          <w:rPr>
            <w:rStyle w:val="886"/>
            <w:rFonts w:ascii="Times New Roman" w:hAnsi="Times New Roman" w:cs="Times New Roman"/>
            <w:b w:val="0"/>
            <w:bCs w:val="0"/>
            <w:sz w:val="24"/>
            <w:szCs w:val="24"/>
            <w:highlight w:val="none"/>
          </w:rPr>
          <w:t xml:space="preserve">владелец очереди</w:t>
        </w:r>
      </w:hyperlink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 разрешил это сделать (делается это в этих же настройках). По умолчанию это может делать только он. Владельца очереди также можно изменить.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 Ключ очереди изменить нельзя.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/>
    </w:p>
    <w:p>
      <w:pPr>
        <w:ind w:firstLine="720"/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/>
    </w:p>
    <w:p>
      <w:pPr>
        <w:ind w:firstLine="720"/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Рядом с кнопкой 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Настройки очереди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 находится кнопка, отвечающая за действия над очередью (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∙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∙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∙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)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.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/>
    </w:p>
    <w:p>
      <w:pPr>
        <w:ind w:firstLine="720"/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537528" cy="1030249"/>
                <wp:effectExtent l="0" t="0" r="0" b="0"/>
                <wp:docPr id="7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84448592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24"/>
                        <a:stretch/>
                      </pic:blipFill>
                      <pic:spPr bwMode="auto">
                        <a:xfrm flipH="0" flipV="0">
                          <a:off x="0" y="0"/>
                          <a:ext cx="1537528" cy="10302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width:121.1pt;height:81.1pt;mso-wrap-distance-left:0.0pt;mso-wrap-distance-top:0.0pt;mso-wrap-distance-right:0.0pt;mso-wrap-distance-bottom:0.0pt;" stroked="false">
                <v:path textboxrect="0,0,0,0"/>
                <v:imagedata r:id="rId24" o:title=""/>
              </v:shape>
            </w:pict>
          </mc:Fallback>
        </mc:AlternateConten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/>
    </w:p>
    <w:p>
      <w:pPr>
        <w:ind w:firstLine="720"/>
        <w:spacing w:after="0" w:afterAutospacing="0"/>
        <w:rPr>
          <w:rFonts w:ascii="Times New Roman" w:hAnsi="Times New Roman" w:cs="Times New Roman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В поисковой строке на странице очереди можно искать задачи по названию; также можно выбрать фильтры, по которым будет осуществляться поиск и будут показаны только те задачи очереди, для которых они соответствуют истине.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ind w:firstLine="720"/>
        <w:spacing w:after="0" w:afterAutospacing="0"/>
        <w:rPr>
          <w:rFonts w:ascii="Times New Roman" w:hAnsi="Times New Roman" w:cs="Times New Roman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shd w:val="nil" w:color="auto"/>
        <w:rPr>
          <w:highlight w:val="none"/>
          <w14:ligatures w14:val="none"/>
        </w:rPr>
        <w:suppressLineNumbers w:val="0"/>
      </w:pPr>
      <w:r>
        <w:rPr>
          <w:highlight w:val="none"/>
        </w:rPr>
        <w:br w:type="page" w:clear="all"/>
      </w:r>
      <w:r>
        <w:rPr>
          <w:highlight w:val="none"/>
        </w:rPr>
      </w:r>
      <w:r/>
    </w:p>
    <w:p>
      <w:pPr>
        <w:pStyle w:val="730"/>
        <w:spacing w:before="0" w:beforeAutospacing="0" w:after="0" w:afterAutospacing="0"/>
        <w:rPr>
          <w:highlight w:val="none"/>
          <w14:ligatures w14:val="none"/>
        </w:rPr>
        <w:suppressLineNumbers w:val="0"/>
      </w:pPr>
      <w:r/>
      <w:bookmarkStart w:id="71" w:name="_Toc8"/>
      <w:r>
        <w:rPr>
          <w:rFonts w:ascii="Times New Roman" w:hAnsi="Times New Roman" w:cs="Times New Roman"/>
          <w:b/>
          <w:bCs/>
          <w:sz w:val="32"/>
          <w:szCs w:val="32"/>
          <w:highlight w:val="none"/>
        </w:rPr>
        <w:t xml:space="preserve">Задачи</w:t>
      </w:r>
      <w:bookmarkEnd w:id="71"/>
      <w:r/>
      <w:r/>
    </w:p>
    <w:p>
      <w:pPr>
        <w:pStyle w:val="732"/>
        <w:spacing w:before="0" w:beforeAutospacing="0" w:after="0" w:afterAutospacing="0"/>
        <w:rPr>
          <w:highlight w:val="none"/>
        </w:rPr>
        <w:suppressLineNumbers w:val="0"/>
      </w:pPr>
      <w:r/>
      <w:bookmarkStart w:id="72" w:name="_Toc9"/>
      <w:r>
        <w:rPr>
          <w:rStyle w:val="733"/>
          <w:rFonts w:ascii="Times New Roman" w:hAnsi="Times New Roman" w:cs="Times New Roman"/>
          <w:b/>
          <w:bCs/>
          <w:sz w:val="28"/>
          <w:szCs w:val="28"/>
        </w:rPr>
        <w:t xml:space="preserve">Создание задач</w:t>
      </w:r>
      <w:bookmarkEnd w:id="72"/>
      <w:r/>
      <w:r/>
    </w:p>
    <w:p>
      <w:pPr>
        <w:pStyle w:val="908"/>
        <w:numPr>
          <w:ilvl w:val="0"/>
          <w:numId w:val="4"/>
        </w:numPr>
        <w:spacing w:after="0" w:afterAutospacing="0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t xml:space="preserve">Можно создать задачу, нажав на кнопку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Задачи</w:t>
      </w:r>
      <w:r>
        <w:rPr>
          <w:rFonts w:ascii="Arial" w:hAnsi="Arial" w:eastAsia="Arial" w:cs="Arial"/>
          <w:color w:val="202122"/>
          <w:sz w:val="21"/>
          <w:highlight w:val="white"/>
        </w:rPr>
        <w:t xml:space="preserve">→</w:t>
      </w:r>
      <w:r>
        <w:rPr>
          <w:rFonts w:ascii="Times New Roman" w:hAnsi="Times New Roman" w:eastAsia="Arial" w:cs="Times New Roman"/>
          <w:b/>
          <w:bCs/>
          <w:color w:val="202122"/>
          <w:sz w:val="24"/>
          <w:szCs w:val="24"/>
          <w:highlight w:val="none"/>
        </w:rPr>
        <w:t xml:space="preserve">Создать задачу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 После, в открывшемся о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кне сверху, можно выбрать очередь, к которой будет принадлежать задача (нужно отметить, что задача может принадлежать нескольким очередям сразу). Справа можно указать такие данные, как: тип задачи, ее приоритет, дата начала этой задачи и дедлайн для нее. Н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ужно указать автора, исполнителя и наблюдателей, а также проект, в который эта задача будет входить (помимо очереди). Для дальнейшего упрощения поиска задачи можно установить для нее теги. Также, можно выбрать доски, на которых эта задача будет отражаться.</w: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19456" behindDoc="0" locked="0" layoutInCell="1" allowOverlap="1">
                <wp:simplePos x="0" y="0"/>
                <wp:positionH relativeFrom="column">
                  <wp:posOffset>278487</wp:posOffset>
                </wp:positionH>
                <wp:positionV relativeFrom="paragraph">
                  <wp:posOffset>1821805</wp:posOffset>
                </wp:positionV>
                <wp:extent cx="4843065" cy="1674380"/>
                <wp:effectExtent l="0" t="0" r="0" b="0"/>
                <wp:wrapTopAndBottom/>
                <wp:docPr id="8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89183012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25"/>
                        <a:stretch/>
                      </pic:blipFill>
                      <pic:spPr bwMode="auto">
                        <a:xfrm flipH="0" flipV="0">
                          <a:off x="0" y="0"/>
                          <a:ext cx="4843064" cy="16743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7" o:spid="_x0000_s7" type="#_x0000_t75" style="position:absolute;z-index:19456;o:allowoverlap:true;o:allowincell:true;mso-position-horizontal-relative:text;margin-left:21.9pt;mso-position-horizontal:absolute;mso-position-vertical-relative:text;margin-top:143.4pt;mso-position-vertical:absolute;width:381.3pt;height:131.8pt;mso-wrap-distance-left:9.1pt;mso-wrap-distance-top:0.0pt;mso-wrap-distance-right:9.1pt;mso-wrap-distance-bottom:0.0pt;" stroked="false">
                <v:path textboxrect="0,0,0,0"/>
                <w10:wrap type="topAndBottom"/>
                <v:imagedata r:id="rId25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08"/>
        <w:numPr>
          <w:ilvl w:val="0"/>
          <w:numId w:val="4"/>
        </w:numPr>
        <w:spacing w:after="0" w:afterAutospacing="0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Задачу можно создать, отправив письмо на почтовый адрес очереди, который предварительно нужно создать.</w:t>
      </w:r>
      <w:r>
        <w:rPr>
          <w:highlight w:val="none"/>
        </w:rPr>
      </w:r>
      <w:r/>
    </w:p>
    <w:p>
      <w:pPr>
        <w:pStyle w:val="908"/>
        <w:numPr>
          <w:ilvl w:val="0"/>
          <w:numId w:val="4"/>
        </w:numPr>
        <w:spacing w:after="0" w:afterAutospacing="0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Если задача сложная, ее можно разбить на несколько подзадач. Для этого необходимо на странице задачи в правом верхнем углу в выпадающем окне выбрать 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Добавить подзадачу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 и ввести название подзадачи. 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732"/>
        <w:spacing w:before="0" w:beforeAutospacing="0" w:after="0" w:afterAutospacing="0"/>
        <w:rPr>
          <w:rFonts w:ascii="Times New Roman" w:hAnsi="Times New Roman" w:cs="Times New Roman"/>
          <w:b/>
          <w:bCs/>
          <w:sz w:val="24"/>
          <w:szCs w:val="24"/>
        </w:rPr>
        <w:suppressLineNumbers w:val="0"/>
      </w:pPr>
      <w:r/>
      <w:bookmarkStart w:id="73" w:name="_Toc10"/>
      <w:r/>
      <w:bookmarkStart w:id="45" w:name="_Работа_с_з"/>
      <w:r/>
      <w:bookmarkEnd w:id="45"/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Работа с задачами</w:t>
      </w:r>
      <w:bookmarkEnd w:id="73"/>
      <w:r/>
      <w:r/>
    </w:p>
    <w:p>
      <w:pPr>
        <w:ind w:firstLine="720"/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На странице задачи в правом верхнем углу есть кнопка 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Действия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, при нажатии на которую откроется выпадающее меню с доступными действиями.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/>
    </w:p>
    <w:p>
      <w:pPr>
        <w:ind w:firstLine="720"/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286415" cy="1625434"/>
                <wp:effectExtent l="0" t="0" r="0" b="0"/>
                <wp:docPr id="9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12890971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26"/>
                        <a:stretch/>
                      </pic:blipFill>
                      <pic:spPr bwMode="auto">
                        <a:xfrm flipH="0" flipV="0">
                          <a:off x="0" y="0"/>
                          <a:ext cx="1286414" cy="162543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8" o:spid="_x0000_s8" type="#_x0000_t75" style="width:101.3pt;height:128.0pt;mso-wrap-distance-left:0.0pt;mso-wrap-distance-top:0.0pt;mso-wrap-distance-right:0.0pt;mso-wrap-distance-bottom:0.0pt;" stroked="false">
                <v:path textboxrect="0,0,0,0"/>
                <v:imagedata r:id="rId26" o:title=""/>
              </v:shape>
            </w:pict>
          </mc:Fallback>
        </mc:AlternateConten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/>
    </w:p>
    <w:p>
      <w:pPr>
        <w:ind w:firstLine="720"/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sz w:val="24"/>
          <w:szCs w:val="24"/>
        </w:rPr>
        <w:t xml:space="preserve">Для каждой задачи, кроме подзадачи, можно добавить связь с другими задачами. Сделать это можно, либо выбрав задачу в очереди, и, справа в открывшемся меню задачи, после всех параметров, нажать на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Добавить связь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, после чего ввести название задачи, с которой нужно создать связь. Аналогичные действия можно сделать, находясь на странице очереди.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Связи могут быть следующими: задача может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Блокировать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другую задачу, быть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Подзадачей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, быть просто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Связанной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(например, задачи относятся к одному проекту) или же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Дублировать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задачу (то есть в задачах требуется одно и то же).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/>
    </w:p>
    <w:p>
      <w:pPr>
        <w:ind w:firstLine="720"/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Также, уже после создания задачи, все параметры можно изменять по мере необходимости (все изменения проводятся только при </w:t>
      </w:r>
      <w:hyperlink w:tooltip="#_Роли_участ" w:anchor="_Роли_участ" w:history="1">
        <w:r>
          <w:rPr>
            <w:rStyle w:val="886"/>
            <w:rFonts w:ascii="Times New Roman" w:hAnsi="Times New Roman" w:cs="Times New Roman"/>
            <w:b w:val="0"/>
            <w:bCs w:val="0"/>
            <w:sz w:val="24"/>
            <w:szCs w:val="24"/>
            <w:highlight w:val="none"/>
          </w:rPr>
          <w:t xml:space="preserve">наличии соответствующих прав</w:t>
        </w:r>
      </w:hyperlink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, причем права на редактирование задачи выдаются администратором либо владельцем очереди, к которой эта задача относится, при настройках очереди).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/>
    </w:p>
    <w:p>
      <w:pPr>
        <w:ind w:firstLine="720"/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К задаче можно оставлять комментарии, прикреплять вложения, а также смотреть историю ее изменения в хронологическом порядке.</w:t>
      </w:r>
      <w:r>
        <w:rPr>
          <w:highlight w:val="none"/>
        </w:rPr>
      </w:r>
      <w:r/>
    </w:p>
    <w:p>
      <w:pPr>
        <w:ind w:firstLine="720"/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Кроме полей, отражающихся в задаче по умолчанию, администратор либо владелец очереди может создать в 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Настройках очереди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 новое поле задачи, причем поля могут быть стандартными, локальными (эти поля не будут видны тем, кто не работает в этой очереди) и глобальными (глобальные поля может создавать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  <w:u w:val="single"/>
        </w:rPr>
        <w:t xml:space="preserve">только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  <w:u w:val="none"/>
        </w:rPr>
        <w:t xml:space="preserve"> администратор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).</w:t>
      </w:r>
      <w:r>
        <w:rPr>
          <w:highlight w:val="none"/>
        </w:rPr>
      </w:r>
      <w:r/>
    </w:p>
    <w:p>
      <w:pPr>
        <w:ind w:firstLine="720"/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Задачи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, помимо того, что могут относится к разным очередям и иметь разные связи, также можно структурировать по компонентам и версии (внутри одной очереди), а также их можно добавлять в проекты, причем в них можно добавлять задачи, относящиеся к разным очередям.</w:t>
      </w:r>
      <w:r>
        <w:rPr>
          <w:highlight w:val="none"/>
        </w:rPr>
      </w:r>
      <w:r/>
    </w:p>
    <w:p>
      <w:pPr>
        <w:ind w:firstLine="720"/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Найти определенную задачу вне очереди можно, зная ее название либо ключ: для поиска по названию на панели слева откройте 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Задачи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 и после в поле для поиска введите ее название; либо на странице всех задач в правом верхнем углу выберите 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Язык запросов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и в открывшемся поле введите либо </w:t>
      </w:r>
      <w:r>
        <w:rPr>
          <w:rFonts w:ascii="Times New Roman" w:hAnsi="Times New Roman" w:cs="Times New Roman"/>
          <w:b w:val="0"/>
          <w:bCs w:val="0"/>
          <w:color w:val="70ad47" w:themeColor="accent6"/>
          <w:sz w:val="24"/>
          <w:szCs w:val="24"/>
          <w:highlight w:val="none"/>
        </w:rPr>
        <w:t xml:space="preserve">Key: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*точный ключ задачи*, либо </w:t>
      </w:r>
      <w:r>
        <w:rPr>
          <w:rFonts w:ascii="Times New Roman" w:hAnsi="Times New Roman" w:cs="Times New Roman"/>
          <w:b w:val="0"/>
          <w:bCs w:val="0"/>
          <w:color w:val="70ad47" w:themeColor="accent6"/>
          <w:sz w:val="24"/>
          <w:szCs w:val="24"/>
          <w:highlight w:val="none"/>
        </w:rPr>
        <w:t xml:space="preserve">Summary: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*точное название задачи*. Язык запросов можно использовать также и для поиска задач по комментариям, статусам и не только.</w:t>
      </w:r>
      <w:r/>
    </w:p>
    <w:p>
      <w:pPr>
        <w:ind w:firstLine="720"/>
        <w:spacing w:after="0" w:afterAutospacing="0"/>
        <w:suppressLineNumbers w:val="0"/>
      </w:pPr>
      <w:r>
        <w:rPr>
          <w:highlight w:val="none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31744" behindDoc="0" locked="0" layoutInCell="1" allowOverlap="1">
                <wp:simplePos x="0" y="0"/>
                <wp:positionH relativeFrom="column">
                  <wp:posOffset>2090420</wp:posOffset>
                </wp:positionH>
                <wp:positionV relativeFrom="paragraph">
                  <wp:posOffset>0</wp:posOffset>
                </wp:positionV>
                <wp:extent cx="1219199" cy="285750"/>
                <wp:effectExtent l="0" t="0" r="0" b="0"/>
                <wp:wrapTopAndBottom/>
                <wp:docPr id="10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93838486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27"/>
                        <a:stretch/>
                      </pic:blipFill>
                      <pic:spPr bwMode="auto">
                        <a:xfrm>
                          <a:off x="0" y="0"/>
                          <a:ext cx="1219199" cy="2857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9" o:spid="_x0000_s9" type="#_x0000_t75" style="position:absolute;z-index:31744;o:allowoverlap:true;o:allowincell:true;mso-position-horizontal-relative:text;margin-left:164.6pt;mso-position-horizontal:absolute;mso-position-vertical-relative:text;margin-top:0.0pt;mso-position-vertical:absolute;width:96.0pt;height:22.5pt;mso-wrap-distance-left:9.1pt;mso-wrap-distance-top:0.0pt;mso-wrap-distance-right:9.1pt;mso-wrap-distance-bottom:0.0pt;" stroked="false">
                <v:path textboxrect="0,0,0,0"/>
                <w10:wrap type="topAndBottom"/>
                <v:imagedata r:id="rId27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На странице задач задачи могут отражаться как списком, так и 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hyperlink w:tooltip="#_Диаграмма_" w:anchor="_Диаграмма_" w:history="1">
        <w:r>
          <w:rPr>
            <w:rStyle w:val="886"/>
            <w:rFonts w:ascii="Times New Roman" w:hAnsi="Times New Roman" w:cs="Times New Roman"/>
            <w:b/>
            <w:bCs/>
            <w:sz w:val="24"/>
            <w:szCs w:val="24"/>
            <w:highlight w:val="none"/>
          </w:rPr>
          <w:t xml:space="preserve">Диаграммой Ганта</w:t>
        </w:r>
      </w:hyperlink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.</w:t>
      </w:r>
      <w:r>
        <w:rPr>
          <w:highlight w:val="none"/>
        </w:rPr>
      </w:r>
      <w:r/>
    </w:p>
    <w:p>
      <w:pPr>
        <w:ind w:firstLine="720"/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Слева сверху на этой же странице можно выбрать стандартные фильтры для отражения только тех задач, которые требуется.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/>
    </w:p>
    <w:p>
      <w:pPr>
        <w:ind w:firstLine="0"/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35840" behindDoc="0" locked="0" layoutInCell="1" allowOverlap="1">
                <wp:simplePos x="0" y="0"/>
                <wp:positionH relativeFrom="column">
                  <wp:posOffset>2246769</wp:posOffset>
                </wp:positionH>
                <wp:positionV relativeFrom="paragraph">
                  <wp:posOffset>0</wp:posOffset>
                </wp:positionV>
                <wp:extent cx="906501" cy="1629543"/>
                <wp:effectExtent l="0" t="0" r="0" b="0"/>
                <wp:wrapTopAndBottom/>
                <wp:docPr id="1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52237274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28"/>
                        <a:stretch/>
                      </pic:blipFill>
                      <pic:spPr bwMode="auto">
                        <a:xfrm flipH="0" flipV="0">
                          <a:off x="0" y="0"/>
                          <a:ext cx="906500" cy="162954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0" o:spid="_x0000_s10" type="#_x0000_t75" style="position:absolute;z-index:35840;o:allowoverlap:true;o:allowincell:true;mso-position-horizontal-relative:text;margin-left:176.9pt;mso-position-horizontal:absolute;mso-position-vertical-relative:text;margin-top:0.0pt;mso-position-vertical:absolute;width:71.4pt;height:128.3pt;mso-wrap-distance-left:9.1pt;mso-wrap-distance-top:0.0pt;mso-wrap-distance-right:9.1pt;mso-wrap-distance-bottom:0.0pt;" stroked="false">
                <v:path textboxrect="0,0,0,0"/>
                <w10:wrap type="topAndBottom"/>
                <v:imagedata r:id="rId28" o:title=""/>
              </v:shape>
            </w:pict>
          </mc:Fallback>
        </mc:AlternateContent>
      </w:r>
      <w:r>
        <w:rPr>
          <w:highlight w:val="none"/>
        </w:rPr>
      </w:r>
      <w:r/>
    </w:p>
    <w:p>
      <w:pPr>
        <w:ind w:firstLine="720"/>
        <w:spacing w:after="0" w:afterAutospacing="0"/>
        <w:rPr>
          <w:highlight w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Также, как и при поиске задачи внутри очереди, можно настроить определенные параметры, такие как определенная резолюция, статус и прочее.</w:t>
      </w:r>
      <w:r>
        <w:rPr>
          <w:highlight w:val="none"/>
        </w:rPr>
        <w:br w:type="page" w:clear="all"/>
      </w:r>
      <w:r/>
    </w:p>
    <w:p>
      <w:pPr>
        <w:ind w:firstLine="720"/>
        <w:spacing w:after="0" w:afterAutospacing="0"/>
        <w:rPr>
          <w:highlight w:val="none"/>
        </w:rPr>
        <w:suppressLineNumbers w:val="0"/>
      </w:pPr>
      <w:r>
        <w:rPr>
          <w:highlight w:val="none"/>
        </w:rPr>
      </w:r>
      <w:r>
        <w:rPr>
          <w:highlight w:val="none"/>
        </w:rPr>
      </w:r>
      <w:r/>
    </w:p>
    <w:p>
      <w:pPr>
        <w:pStyle w:val="730"/>
        <w:spacing w:before="0" w:beforeAutospacing="0" w:after="0" w:afterAutospacing="0"/>
        <w:rPr>
          <w:highlight w:val="none"/>
        </w:rPr>
        <w:suppressLineNumbers w:val="0"/>
      </w:pPr>
      <w:r/>
      <w:bookmarkStart w:id="74" w:name="_Toc11"/>
      <w:r>
        <w:rPr>
          <w:rFonts w:ascii="Times New Roman" w:hAnsi="Times New Roman" w:cs="Times New Roman"/>
          <w:b/>
          <w:bCs/>
          <w:sz w:val="32"/>
          <w:szCs w:val="32"/>
          <w:highlight w:val="none"/>
        </w:rPr>
        <w:t xml:space="preserve">Проекты</w:t>
      </w:r>
      <w:bookmarkEnd w:id="74"/>
      <w:r/>
      <w:r/>
    </w:p>
    <w:p>
      <w:pPr>
        <w:pStyle w:val="732"/>
        <w:spacing w:before="0" w:beforeAutospacing="0" w:after="0" w:afterAutospacing="0"/>
        <w:rPr>
          <w:rFonts w:ascii="Times New Roman" w:hAnsi="Times New Roman" w:cs="Times New Roman"/>
          <w:b/>
          <w:bCs/>
          <w:sz w:val="28"/>
          <w:szCs w:val="28"/>
        </w:rPr>
      </w:pPr>
      <w:r/>
      <w:bookmarkStart w:id="75" w:name="_Toc12"/>
      <w:r>
        <w:rPr>
          <w:rFonts w:ascii="Times New Roman" w:hAnsi="Times New Roman" w:cs="Times New Roman"/>
          <w:b/>
          <w:bCs/>
          <w:sz w:val="28"/>
          <w:szCs w:val="28"/>
        </w:rPr>
        <w:t xml:space="preserve">Создание проекта</w:t>
      </w:r>
      <w:bookmarkEnd w:id="75"/>
      <w:r/>
      <w:r/>
    </w:p>
    <w:p>
      <w:pPr>
        <w:ind w:firstLine="720"/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sz w:val="24"/>
          <w:szCs w:val="24"/>
        </w:rPr>
        <w:t xml:space="preserve">Yandex Tracker автоматически создает первый проект, имеющий то название, которое было введено при регистрации, но можно создать и новые проекты, нажав на панели слева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Проекты</w:t>
      </w:r>
      <w:r>
        <w:rPr>
          <w:rFonts w:ascii="Arial" w:hAnsi="Arial" w:eastAsia="Arial" w:cs="Arial"/>
          <w:color w:val="202122"/>
          <w:sz w:val="21"/>
          <w:highlight w:val="white"/>
        </w:rPr>
        <w:t xml:space="preserve">→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Создать проект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/>
    </w:p>
    <w:p>
      <w:pPr>
        <w:ind w:firstLine="720"/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После открытия нового окна нужно ввести название проекта и все желаемые параметры, такие как описание проекта, его статус,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связанные с проектом люди, даты начала и завершения и др.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/>
    </w:p>
    <w:p>
      <w:pPr>
        <w:ind w:firstLine="720"/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/>
    </w:p>
    <w:p>
      <w:pPr>
        <w:pStyle w:val="732"/>
        <w:spacing w:before="0" w:beforeAutospacing="0" w:after="0" w:afterAutospacing="0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suppressLineNumbers w:val="0"/>
      </w:pPr>
      <w:r/>
      <w:bookmarkStart w:id="76" w:name="_Toc13"/>
      <w:r>
        <w:rPr>
          <w:rStyle w:val="733"/>
          <w:rFonts w:ascii="Times New Roman" w:hAnsi="Times New Roman" w:cs="Times New Roman"/>
          <w:b/>
          <w:bCs/>
          <w:sz w:val="28"/>
          <w:szCs w:val="28"/>
        </w:rPr>
        <w:t xml:space="preserve">Работа с проектами</w:t>
      </w:r>
      <w:bookmarkEnd w:id="76"/>
      <w:r/>
      <w:r/>
    </w:p>
    <w:p>
      <w:pPr>
        <w:ind w:firstLine="720"/>
        <w:keepLines w:val="0"/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После создания проекта в него нужно добавить задачи. Это можно сделать либо находясь на странице самого проекта, либо со страницы задачи, либо при помощи операции массового редактирования.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 Также на странице задач можно отфильтровать задачи по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какому-нибудь заданному фильтру, после чего снизу слева нажать 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∙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∙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∙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eastAsia="Arial" w:cs="Times New Roman"/>
          <w:b/>
          <w:bCs/>
          <w:color w:val="202122"/>
          <w:sz w:val="24"/>
          <w:szCs w:val="24"/>
          <w:highlight w:val="white"/>
        </w:rPr>
        <w:t xml:space="preserve">→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Добавить в проект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, после чего ввести название проекта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 и из списка выбрать нужный. Задачи можно импортировать в проект.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/>
    </w:p>
    <w:p>
      <w:pPr>
        <w:ind w:firstLine="720"/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При добавлении задач в проект, нужно учитывать, что задачи, входящие в проект, могут относиться к разным очередям, но одна и та же задача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  <w:u w:val="single"/>
        </w:rPr>
        <w:t xml:space="preserve">не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 может относиться к нескольким проектам одновременно.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/>
    </w:p>
    <w:p>
      <w:pPr>
        <w:ind w:firstLine="720"/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По умолчанию новый проект доступен для просмотра всем участникам организации. Чтобы изменить доступ, на странице проекта сверху справа необходимо нажать на 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Всем сотрудникам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, и выбрать 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Только участникам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. В таком случае доступ к проекту будет открыт только тем, кто указан в полях 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Автор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,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 Ответственный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,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 Заказчики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,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 Участники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.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/>
    </w:p>
    <w:p>
      <w:pPr>
        <w:ind w:firstLine="720"/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Любую задачу, кроме подзадачи, можно </w:t>
      </w:r>
      <w:hyperlink w:tooltip="#_Работа_с_з" w:anchor="_Работа_с_з" w:history="1">
        <w:r>
          <w:rPr>
            <w:rStyle w:val="886"/>
            <w:rFonts w:ascii="Times New Roman" w:hAnsi="Times New Roman" w:cs="Times New Roman"/>
            <w:b w:val="0"/>
            <w:bCs w:val="0"/>
            <w:sz w:val="24"/>
            <w:szCs w:val="24"/>
            <w:highlight w:val="none"/>
          </w:rPr>
          <w:t xml:space="preserve">конвертировать в проект</w:t>
        </w:r>
      </w:hyperlink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 (нужная кнопка показана в разделе </w:t>
      </w:r>
      <w:hyperlink w:tooltip="#_Работа_с_з" w:anchor="_Работа_с_з" w:history="1">
        <w:r>
          <w:rPr>
            <w:rStyle w:val="886"/>
            <w:rFonts w:ascii="Times New Roman" w:hAnsi="Times New Roman" w:cs="Times New Roman"/>
            <w:b w:val="0"/>
            <w:bCs w:val="0"/>
            <w:sz w:val="24"/>
            <w:szCs w:val="24"/>
            <w:highlight w:val="none"/>
          </w:rPr>
        </w:r>
        <w:r>
          <w:rPr>
            <w:rStyle w:val="886"/>
            <w:rFonts w:ascii="Times New Roman" w:hAnsi="Times New Roman" w:cs="Times New Roman"/>
            <w:b/>
            <w:bCs/>
            <w:sz w:val="24"/>
            <w:szCs w:val="24"/>
            <w:highlight w:val="none"/>
          </w:rPr>
          <w:t xml:space="preserve">Работа с задачами</w:t>
        </w:r>
        <w:r>
          <w:rPr>
            <w:rStyle w:val="886"/>
            <w:rFonts w:ascii="Times New Roman" w:hAnsi="Times New Roman" w:cs="Times New Roman"/>
            <w:b w:val="0"/>
            <w:bCs w:val="0"/>
            <w:sz w:val="24"/>
            <w:szCs w:val="24"/>
            <w:highlight w:val="none"/>
          </w:rPr>
        </w:r>
      </w:hyperlink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). В таком случае все комментарии, оставленные к задаче, станут комментариями к проекту, а параметры задачи отобразятся как параметры проекта.</w:t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37888" behindDoc="0" locked="0" layoutInCell="1" allowOverlap="1">
                <wp:simplePos x="0" y="0"/>
                <wp:positionH relativeFrom="column">
                  <wp:posOffset>1928495</wp:posOffset>
                </wp:positionH>
                <wp:positionV relativeFrom="paragraph">
                  <wp:posOffset>13559</wp:posOffset>
                </wp:positionV>
                <wp:extent cx="1543050" cy="962025"/>
                <wp:effectExtent l="0" t="0" r="0" b="0"/>
                <wp:wrapTopAndBottom/>
                <wp:docPr id="12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67178506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29"/>
                        <a:stretch/>
                      </pic:blipFill>
                      <pic:spPr bwMode="auto">
                        <a:xfrm>
                          <a:off x="0" y="0"/>
                          <a:ext cx="1543050" cy="96202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1" o:spid="_x0000_s11" type="#_x0000_t75" style="position:absolute;z-index:37888;o:allowoverlap:true;o:allowincell:true;mso-position-horizontal-relative:text;margin-left:151.8pt;mso-position-horizontal:absolute;mso-position-vertical-relative:text;margin-top:1.1pt;mso-position-vertical:absolute;width:121.5pt;height:75.8pt;mso-wrap-distance-left:9.1pt;mso-wrap-distance-top:0.0pt;mso-wrap-distance-right:9.1pt;mso-wrap-distance-bottom:0.0pt;" stroked="false">
                <v:path textboxrect="0,0,0,0"/>
                <w10:wrap type="topAndBottom"/>
                <v:imagedata r:id="rId29" o:title=""/>
              </v:shape>
            </w:pict>
          </mc:Fallback>
        </mc:AlternateConten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/>
    </w:p>
    <w:p>
      <w:pPr>
        <w:ind w:firstLine="720"/>
        <w:spacing w:after="0" w:afterAutospacing="0"/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Удалить проект может либо его 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Автор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, либо 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Ответственный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. Для этого справа сверху на странице проекта нужно нажать на 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∙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∙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∙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 и после выбрать 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highlight w:val="none"/>
        </w:rPr>
        <w:t xml:space="preserve">Удалить проект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highlight w:val="none"/>
        </w:rPr>
        <w:t xml:space="preserve">.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highlight w:val="none"/>
        </w:rPr>
      </w:r>
      <w:r/>
    </w:p>
    <w:p>
      <w:pPr>
        <w:ind w:firstLine="720"/>
        <w:spacing w:after="0" w:afterAutospacing="0"/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highlight w:val="non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39936" behindDoc="0" locked="0" layoutInCell="1" allowOverlap="1">
                <wp:simplePos x="0" y="0"/>
                <wp:positionH relativeFrom="column">
                  <wp:posOffset>1577013</wp:posOffset>
                </wp:positionH>
                <wp:positionV relativeFrom="paragraph">
                  <wp:posOffset>0</wp:posOffset>
                </wp:positionV>
                <wp:extent cx="2239626" cy="947293"/>
                <wp:effectExtent l="0" t="0" r="0" b="0"/>
                <wp:wrapTopAndBottom/>
                <wp:docPr id="13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02833303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30"/>
                        <a:stretch/>
                      </pic:blipFill>
                      <pic:spPr bwMode="auto">
                        <a:xfrm flipH="0" flipV="0">
                          <a:off x="0" y="0"/>
                          <a:ext cx="2239626" cy="9472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2" o:spid="_x0000_s12" type="#_x0000_t75" style="position:absolute;z-index:39936;o:allowoverlap:true;o:allowincell:true;mso-position-horizontal-relative:text;margin-left:124.2pt;mso-position-horizontal:absolute;mso-position-vertical-relative:text;margin-top:0.0pt;mso-position-vertical:absolute;width:176.3pt;height:74.6pt;mso-wrap-distance-left:9.1pt;mso-wrap-distance-top:0.0pt;mso-wrap-distance-right:9.1pt;mso-wrap-distance-bottom:0.0pt;" stroked="false">
                <v:path textboxrect="0,0,0,0"/>
                <w10:wrap type="topAndBottom"/>
                <v:imagedata r:id="rId30" o:title=""/>
              </v:shape>
            </w:pict>
          </mc:Fallback>
        </mc:AlternateContent>
      </w: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highlight w:val="none"/>
        </w:rPr>
        <w:t xml:space="preserve">Список задач проекта можно выгрузить в разных видах, таких как XML, CSV и XLSX.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highlight w:val="none"/>
        </w:rPr>
      </w:r>
      <w:r/>
    </w:p>
    <w:p>
      <w:pPr>
        <w:ind w:firstLine="720"/>
        <w:spacing w:after="0" w:afterAutospacing="0"/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highlight w:val="none"/>
        </w:rPr>
        <w:t xml:space="preserve">К проекту, как и к задачам, можно оставлять комментарии и вложения. Можно добавить вехи и чеклист.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highlight w:val="none"/>
        </w:rPr>
      </w:r>
      <w:r/>
    </w:p>
    <w:p>
      <w:pPr>
        <w:ind w:firstLine="720"/>
        <w:spacing w:after="0" w:afterAutospacing="0"/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highlight w:val="none"/>
        </w:rPr>
        <w:t xml:space="preserve">Список задач, принадлежащих к проекту, можно просматривать как списком, так и на </w:t>
      </w:r>
      <w:hyperlink w:tooltip="#_Диаграмма_" w:anchor="_Диаграмма_" w:history="1">
        <w:r>
          <w:rPr>
            <w:rStyle w:val="886"/>
            <w:rFonts w:ascii="Times New Roman" w:hAnsi="Times New Roman" w:cs="Times New Roman"/>
            <w:b/>
            <w:bCs/>
            <w:color w:val="4472c4" w:themeColor="accent5"/>
            <w:sz w:val="24"/>
            <w:szCs w:val="24"/>
            <w:highlight w:val="none"/>
          </w:rPr>
          <w:t xml:space="preserve">диаграмме Ганта</w:t>
        </w:r>
      </w:hyperlink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highlight w:val="none"/>
        </w:rPr>
        <w:t xml:space="preserve">.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highlight w:val="none"/>
        </w:rPr>
        <w:t xml:space="preserve">Также для каждого проекта существует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none"/>
        </w:rPr>
      </w:r>
      <w:hyperlink w:tooltip="#_Доска_зада" w:anchor="_Доска_зада" w:history="1">
        <w:r>
          <w:rPr>
            <w:rStyle w:val="886"/>
            <w:rFonts w:ascii="Times New Roman" w:hAnsi="Times New Roman" w:cs="Times New Roman"/>
            <w:b/>
            <w:bCs/>
            <w:color w:val="0070c0"/>
            <w:sz w:val="24"/>
            <w:szCs w:val="24"/>
            <w:highlight w:val="none"/>
          </w:rPr>
          <w:t xml:space="preserve">Доска задач</w:t>
        </w:r>
        <w:r>
          <w:rPr>
            <w:rStyle w:val="886"/>
            <w:rFonts w:ascii="Times New Roman" w:hAnsi="Times New Roman" w:cs="Times New Roman"/>
            <w:b w:val="0"/>
            <w:bCs w:val="0"/>
            <w:color w:val="000000" w:themeColor="text1"/>
            <w:sz w:val="24"/>
            <w:szCs w:val="24"/>
            <w:highlight w:val="none"/>
          </w:rPr>
        </w:r>
      </w:hyperlink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highlight w:val="none"/>
        </w:rPr>
        <w:t xml:space="preserve">.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highlight w:val="none"/>
        </w:rPr>
      </w:r>
      <w:r/>
    </w:p>
    <w:p>
      <w:pPr>
        <w:ind w:firstLine="720"/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На странице проекта сверху, около его названия, присутствует также шкала, заполняемая по мере выполнения тех задач, которые принадлежать данному проекту. Это сделано для визуального упрощения понимания его готовности.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/>
    </w:p>
    <w:p>
      <w:pPr>
        <w:shd w:val="nil" w:color="auto"/>
        <w:rPr>
          <w:rFonts w:ascii="Times New Roman" w:hAnsi="Times New Roman" w:cs="Times New Roman"/>
          <w:b/>
          <w:bCs/>
          <w:sz w:val="32"/>
          <w:szCs w:val="32"/>
        </w:rPr>
        <w:suppressLineNumbers w:val="0"/>
      </w:pPr>
      <w:r>
        <w:rPr>
          <w:highlight w:val="none"/>
        </w:rPr>
        <w:br w:type="page" w:clear="all"/>
      </w:r>
      <w:r>
        <w:rPr>
          <w:highlight w:val="none"/>
        </w:rPr>
      </w:r>
      <w:r/>
    </w:p>
    <w:p>
      <w:pPr>
        <w:pStyle w:val="730"/>
        <w:spacing w:before="0" w:beforeAutospacing="0" w:after="0" w:afterAutospacing="0"/>
        <w:rPr>
          <w:highlight w:val="none"/>
        </w:rPr>
        <w:suppressLineNumbers w:val="0"/>
      </w:pPr>
      <w:r/>
      <w:bookmarkStart w:id="77" w:name="_Toc14"/>
      <w:r/>
      <w:bookmarkStart w:id="14" w:name="_Диаграмма_"/>
      <w:r/>
      <w:bookmarkEnd w:id="14"/>
      <w:r>
        <w:rPr>
          <w:rFonts w:ascii="Times New Roman" w:hAnsi="Times New Roman" w:cs="Times New Roman"/>
          <w:b/>
          <w:bCs/>
          <w:sz w:val="32"/>
          <w:szCs w:val="32"/>
          <w:highlight w:val="none"/>
        </w:rPr>
        <w:t xml:space="preserve">Диаграмма Ганта</w:t>
      </w:r>
      <w:bookmarkEnd w:id="77"/>
      <w:r/>
      <w:r/>
    </w:p>
    <w:p>
      <w:pPr>
        <w:ind w:firstLine="720"/>
        <w:spacing w:after="0" w:afterAutospacing="0"/>
        <w:rPr>
          <w:rFonts w:ascii="Times New Roman" w:hAnsi="Times New Roman" w:cs="Times New Roman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sz w:val="24"/>
          <w:szCs w:val="24"/>
        </w:rPr>
        <w:t xml:space="preserve">Диаграмма Ганта – это своеобразный календарь для составления графика работы с задачами.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720"/>
        <w:spacing w:after="0" w:afterAutospacing="0"/>
        <w:rPr>
          <w:highlight w:val="none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В общем виде диаграмма Ганта для проекта, очереди либо же построенная по каким-либо фильтрам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выглядит почти одинаково: слева отражаются задачи, правее же находится временная линия. Соответственно, начало задач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и совпадает с началом работы над этой задачей, а конец – с датой дедлайна. Изменять продолжительность задач можно, потянув их за правую или же левую сторону полосы. Если к заявленной дате дедлайна задача не была выполнена, полоска после становится красной.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Ниже пример, как выглядит диаграмма Ганта для всех задач организации:</w:t>
        <w:br/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40960" behindDoc="0" locked="0" layoutInCell="1" allowOverlap="1">
                <wp:simplePos x="0" y="0"/>
                <wp:positionH relativeFrom="column">
                  <wp:posOffset>124925</wp:posOffset>
                </wp:positionH>
                <wp:positionV relativeFrom="paragraph">
                  <wp:posOffset>1410723</wp:posOffset>
                </wp:positionV>
                <wp:extent cx="5150190" cy="1208784"/>
                <wp:effectExtent l="0" t="0" r="0" b="0"/>
                <wp:wrapTopAndBottom/>
                <wp:docPr id="14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87019515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31"/>
                        <a:stretch/>
                      </pic:blipFill>
                      <pic:spPr bwMode="auto">
                        <a:xfrm flipH="0" flipV="0">
                          <a:off x="0" y="0"/>
                          <a:ext cx="5150189" cy="120878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3" o:spid="_x0000_s13" type="#_x0000_t75" style="position:absolute;z-index:40960;o:allowoverlap:true;o:allowincell:true;mso-position-horizontal-relative:text;margin-left:9.8pt;mso-position-horizontal:absolute;mso-position-vertical-relative:text;margin-top:111.1pt;mso-position-vertical:absolute;width:405.5pt;height:95.2pt;mso-wrap-distance-left:9.1pt;mso-wrap-distance-top:0.0pt;mso-wrap-distance-right:9.1pt;mso-wrap-distance-bottom:0.0pt;" stroked="false">
                <v:path textboxrect="0,0,0,0"/>
                <w10:wrap type="topAndBottom"/>
                <v:imagedata r:id="rId31" o:title=""/>
              </v:shape>
            </w:pict>
          </mc:Fallback>
        </mc:AlternateContent>
      </w:r>
      <w:r>
        <w:rPr>
          <w:highlight w:val="none"/>
        </w:rPr>
      </w:r>
      <w:r/>
    </w:p>
    <w:p>
      <w:pPr>
        <w:ind w:firstLine="0"/>
        <w:spacing w:after="0" w:afterAutospacing="0"/>
        <w:rPr>
          <w:rFonts w:ascii="Times New Roman" w:hAnsi="Times New Roman" w:cs="Times New Roman"/>
          <w:bCs w:val="0"/>
          <w:i w:val="0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i w:val="0"/>
          <w:iCs w:val="0"/>
          <w:sz w:val="24"/>
          <w:szCs w:val="24"/>
          <w:highlight w:val="none"/>
        </w:rPr>
        <w:t xml:space="preserve">Главное диаграммы Ганта проекта заключается в том, что список задач, находящийся слева, можно видоизменять, меняя местами задачи, а также под ним есть возможно добавить еще задачу или веху в проект.</w:t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55296" behindDoc="0" locked="0" layoutInCell="1" allowOverlap="1">
                <wp:simplePos x="0" y="0"/>
                <wp:positionH relativeFrom="column">
                  <wp:posOffset>1947692</wp:posOffset>
                </wp:positionH>
                <wp:positionV relativeFrom="paragraph">
                  <wp:posOffset>604596</wp:posOffset>
                </wp:positionV>
                <wp:extent cx="2045040" cy="1257124"/>
                <wp:effectExtent l="0" t="0" r="0" b="0"/>
                <wp:wrapTopAndBottom/>
                <wp:docPr id="15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08392892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32"/>
                        <a:stretch/>
                      </pic:blipFill>
                      <pic:spPr bwMode="auto">
                        <a:xfrm flipH="0" flipV="0">
                          <a:off x="0" y="0"/>
                          <a:ext cx="2045039" cy="125712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4" o:spid="_x0000_s14" type="#_x0000_t75" style="position:absolute;z-index:55296;o:allowoverlap:true;o:allowincell:true;mso-position-horizontal-relative:text;margin-left:153.4pt;mso-position-horizontal:absolute;mso-position-vertical-relative:text;margin-top:47.6pt;mso-position-vertical:absolute;width:161.0pt;height:99.0pt;mso-wrap-distance-left:9.1pt;mso-wrap-distance-top:0.0pt;mso-wrap-distance-right:9.1pt;mso-wrap-distance-bottom:0.0pt;" stroked="false">
                <v:path textboxrect="0,0,0,0"/>
                <w10:wrap type="topAndBottom"/>
                <v:imagedata r:id="rId32" o:title=""/>
              </v:shape>
            </w:pict>
          </mc:Fallback>
        </mc:AlternateContent>
      </w:r>
      <w:r>
        <w:rPr>
          <w:rFonts w:ascii="Times New Roman" w:hAnsi="Times New Roman" w:cs="Times New Roman"/>
          <w:bCs w:val="0"/>
          <w:i w:val="0"/>
          <w:sz w:val="24"/>
          <w:szCs w:val="24"/>
          <w:highlight w:val="none"/>
        </w:rPr>
      </w:r>
      <w:r/>
    </w:p>
    <w:p>
      <w:pPr>
        <w:ind w:firstLine="720"/>
        <w:spacing w:after="0" w:afterAutospacing="0"/>
        <w:rPr>
          <w:rFonts w:ascii="Times New Roman" w:hAnsi="Times New Roman" w:cs="Times New Roman"/>
          <w:bCs w:val="0"/>
          <w:i w:val="0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Между задачами могут быть стрелки, символизирующие связи между задачами, причем стрелка идет к зависящей задаче. Свойства связи можно посмотреть, нажав на стрелку.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Если дедлайн </w:t>
      </w:r>
      <w:r>
        <w:rPr>
          <w:rFonts w:ascii="Times New Roman" w:hAnsi="Times New Roman" w:cs="Times New Roman"/>
          <w:i/>
          <w:iCs/>
          <w:sz w:val="24"/>
          <w:szCs w:val="24"/>
          <w:highlight w:val="none"/>
        </w:rPr>
        <w:t xml:space="preserve">блокирующей </w:t>
      </w:r>
      <w:r>
        <w:rPr>
          <w:rFonts w:ascii="Times New Roman" w:hAnsi="Times New Roman" w:cs="Times New Roman"/>
          <w:i w:val="0"/>
          <w:iCs w:val="0"/>
          <w:sz w:val="24"/>
          <w:szCs w:val="24"/>
          <w:highlight w:val="none"/>
        </w:rPr>
        <w:t xml:space="preserve">задачи раньше, чем зависящей, стрелка будет красного цвета, в ином случае она будет серой.</w:t>
      </w:r>
      <w:r>
        <w:rPr>
          <w:rFonts w:ascii="Times New Roman" w:hAnsi="Times New Roman" w:cs="Times New Roman"/>
          <w:bCs w:val="0"/>
          <w:i w:val="0"/>
          <w:sz w:val="24"/>
          <w:szCs w:val="24"/>
          <w:highlight w:val="none"/>
        </w:rPr>
      </w:r>
      <w:r/>
    </w:p>
    <w:p>
      <w:pPr>
        <w:ind w:firstLine="720"/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44032" behindDoc="0" locked="0" layoutInCell="1" allowOverlap="1">
                <wp:simplePos x="0" y="0"/>
                <wp:positionH relativeFrom="column">
                  <wp:posOffset>1533355</wp:posOffset>
                </wp:positionH>
                <wp:positionV relativeFrom="paragraph">
                  <wp:posOffset>0</wp:posOffset>
                </wp:positionV>
                <wp:extent cx="2873715" cy="662115"/>
                <wp:effectExtent l="0" t="0" r="0" b="0"/>
                <wp:wrapTopAndBottom/>
                <wp:docPr id="16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6548241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33"/>
                        <a:stretch/>
                      </pic:blipFill>
                      <pic:spPr bwMode="auto">
                        <a:xfrm flipH="0" flipV="0">
                          <a:off x="0" y="0"/>
                          <a:ext cx="2873714" cy="66211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5" o:spid="_x0000_s15" type="#_x0000_t75" style="position:absolute;z-index:44032;o:allowoverlap:true;o:allowincell:true;mso-position-horizontal-relative:text;margin-left:120.7pt;mso-position-horizontal:absolute;mso-position-vertical-relative:text;margin-top:0.0pt;mso-position-vertical:absolute;width:226.3pt;height:52.1pt;mso-wrap-distance-left:9.1pt;mso-wrap-distance-top:0.0pt;mso-wrap-distance-right:9.1pt;mso-wrap-distance-bottom:0.0pt;" stroked="false">
                <v:path textboxrect="0,0,0,0"/>
                <w10:wrap type="topAndBottom"/>
                <v:imagedata r:id="rId33" o:title="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sz w:val="32"/>
          <w:szCs w:val="32"/>
          <w:highlight w:val="none"/>
        </w:rPr>
      </w:r>
      <w:r/>
    </w:p>
    <w:p>
      <w:pPr>
        <w:ind w:firstLine="720"/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48128" behindDoc="0" locked="0" layoutInCell="1" allowOverlap="1">
                <wp:simplePos x="0" y="0"/>
                <wp:positionH relativeFrom="column">
                  <wp:posOffset>4113212</wp:posOffset>
                </wp:positionH>
                <wp:positionV relativeFrom="paragraph">
                  <wp:posOffset>4818</wp:posOffset>
                </wp:positionV>
                <wp:extent cx="1603781" cy="2786570"/>
                <wp:effectExtent l="0" t="0" r="0" b="0"/>
                <wp:wrapSquare wrapText="bothSides"/>
                <wp:docPr id="17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98731567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34"/>
                        <a:stretch/>
                      </pic:blipFill>
                      <pic:spPr bwMode="auto">
                        <a:xfrm flipH="0" flipV="0">
                          <a:off x="0" y="0"/>
                          <a:ext cx="1603781" cy="278656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6" o:spid="_x0000_s16" type="#_x0000_t75" style="position:absolute;z-index:48128;o:allowoverlap:true;o:allowincell:true;mso-position-horizontal-relative:text;margin-left:323.9pt;mso-position-horizontal:absolute;mso-position-vertical-relative:text;margin-top:0.4pt;mso-position-vertical:absolute;width:126.3pt;height:219.4pt;mso-wrap-distance-left:9.1pt;mso-wrap-distance-top:0.0pt;mso-wrap-distance-right:9.1pt;mso-wrap-distance-bottom:0.0pt;" stroked="false">
                <v:path textboxrect="0,0,0,0"/>
                <w10:wrap type="square"/>
                <v:imagedata r:id="rId34" o:title=""/>
              </v:shape>
            </w:pict>
          </mc:Fallback>
        </mc:AlternateConten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У диаграммы Ганта есть несколько настроек, которые можно изменить, нажав на кнопку 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Настройки диаграмммы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 в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её правом верхнем углу. Правее этой кнопки находится палитра, при наведении на которую отразится, каким цветом помечены задачи, в зависимости от их статуса (при желании можно самостоятельно настроить желаемые цвета). При нажатии же на нее, откроются те же 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Настройки диаграммы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.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br/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46080" behindDoc="0" locked="0" layoutInCell="1" allowOverlap="1">
                <wp:simplePos x="0" y="0"/>
                <wp:positionH relativeFrom="column">
                  <wp:posOffset>2313282</wp:posOffset>
                </wp:positionH>
                <wp:positionV relativeFrom="paragraph">
                  <wp:posOffset>1350477</wp:posOffset>
                </wp:positionV>
                <wp:extent cx="1637710" cy="1237381"/>
                <wp:effectExtent l="0" t="0" r="0" b="0"/>
                <wp:wrapSquare wrapText="bothSides"/>
                <wp:docPr id="18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9933480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35"/>
                        <a:stretch/>
                      </pic:blipFill>
                      <pic:spPr bwMode="auto">
                        <a:xfrm flipH="0" flipV="0">
                          <a:off x="0" y="0"/>
                          <a:ext cx="1637709" cy="12373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7" o:spid="_x0000_s17" type="#_x0000_t75" style="position:absolute;z-index:46080;o:allowoverlap:true;o:allowincell:true;mso-position-horizontal-relative:text;margin-left:182.1pt;mso-position-horizontal:absolute;mso-position-vertical-relative:text;margin-top:106.3pt;mso-position-vertical:absolute;width:129.0pt;height:97.4pt;mso-wrap-distance-left:9.1pt;mso-wrap-distance-top:0.0pt;mso-wrap-distance-right:9.1pt;mso-wrap-distance-bottom:0.0pt;" stroked="false">
                <v:path textboxrect="0,0,0,0"/>
                <w10:wrap type="square"/>
                <v:imagedata r:id="rId35" o:title=""/>
              </v:shape>
            </w:pict>
          </mc:Fallback>
        </mc:AlternateConten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/>
    </w:p>
    <w:p>
      <w:pPr>
        <w:ind w:firstLine="0"/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/>
    </w:p>
    <w:p>
      <w:pPr>
        <w:ind w:firstLine="720"/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Внизу диаграммы можно настроить масштаб. Имеется три варианта отражения временной линии: неделя, месяц и квартал.</w:t>
      </w:r>
      <w:r>
        <w:rPr>
          <w:rFonts w:ascii="Times New Roman" w:hAnsi="Times New Roman" w:cs="Times New Roman"/>
          <w:b/>
          <w:bCs/>
          <w:sz w:val="32"/>
          <w:szCs w:val="32"/>
          <w:highlight w:val="none"/>
        </w:rPr>
      </w:r>
      <w:r/>
    </w:p>
    <w:p>
      <w:pPr>
        <w:ind w:firstLine="720"/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На диаграмме можно изменить исполнителя задачи. Для этого на полосе задачи, в правой части, нужно навести на кнопку и ввести имя исполнителя. Это не будет возможно, если в настройках диаграммы убрать показ исполнителя.</w:t>
      </w:r>
      <w:r>
        <w:rPr>
          <w:highlight w:val="none"/>
        </w:rPr>
      </w:r>
      <w:r/>
    </w:p>
    <w:p>
      <w:pPr>
        <w:shd w:val="nil" w:color="auto"/>
        <w:rPr>
          <w:rFonts w:ascii="Times New Roman" w:hAnsi="Times New Roman" w:cs="Times New Roman"/>
          <w:b/>
          <w:bCs/>
          <w:sz w:val="32"/>
          <w:szCs w:val="32"/>
          <w:highlight w:val="none"/>
        </w:rPr>
      </w:pPr>
      <w:r>
        <w:rPr>
          <w:highlight w:val="none"/>
        </w:rPr>
        <w:br w:type="page" w:clear="all"/>
      </w:r>
      <w:r>
        <w:rPr>
          <w:highlight w:val="none"/>
        </w:rPr>
      </w:r>
      <w:r/>
    </w:p>
    <w:p>
      <w:pPr>
        <w:pStyle w:val="730"/>
        <w:spacing w:before="0" w:beforeAutospacing="0" w:after="0" w:afterAutospacing="0"/>
        <w:rPr>
          <w:highlight w:val="none"/>
        </w:rPr>
      </w:pPr>
      <w:r/>
      <w:bookmarkStart w:id="78" w:name="_Toc15"/>
      <w:r/>
      <w:bookmarkStart w:id="46" w:name="_Доска_зада"/>
      <w:r/>
      <w:bookmarkEnd w:id="46"/>
      <w:r>
        <w:rPr>
          <w:rFonts w:ascii="Times New Roman" w:hAnsi="Times New Roman" w:cs="Times New Roman"/>
          <w:b/>
          <w:bCs/>
          <w:sz w:val="32"/>
          <w:szCs w:val="32"/>
        </w:rPr>
        <w:t xml:space="preserve">Доска задач</w:t>
      </w:r>
      <w:bookmarkEnd w:id="78"/>
      <w:r/>
      <w:r/>
    </w:p>
    <w:p>
      <w:pPr>
        <w:ind w:firstLine="720"/>
        <w:spacing w:after="0" w:afterAutospacing="0"/>
        <w:rPr>
          <w:rFonts w:ascii="Times New Roman" w:hAnsi="Times New Roman" w:cs="Times New Roman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sz w:val="24"/>
          <w:szCs w:val="24"/>
        </w:rPr>
        <w:t xml:space="preserve">В Yandex Tracker  есть два вида досок: простая и с бэклогом и спринтами.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720"/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Простые доски задач автоматически создаются для каждого проекта. Изначально они состоят из трех колонок, поделенных по возможным статусам задач; между колонками можно перетаскивать задачи. При нажатии на кнопку 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Колонки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сверху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, можно настроить собственные названия и количество возможных задач в колонке.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/>
    </w:p>
    <w:p>
      <w:pPr>
        <w:ind w:firstLine="0"/>
        <w:spacing w:after="0" w:afterAutospacing="0"/>
        <w:rPr>
          <w:rFonts w:ascii="Times New Roman" w:hAnsi="Times New Roman" w:cs="Times New Roman"/>
          <w:sz w:val="24"/>
          <w:szCs w:val="24"/>
          <w:highlight w:val="none"/>
        </w:rPr>
        <w:suppressLineNumbers w:val="0"/>
      </w:pPr>
      <w:r>
        <w:rPr>
          <w:highlight w:val="none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59392" behindDoc="0" locked="0" layoutInCell="1" allowOverlap="1">
                <wp:simplePos x="0" y="0"/>
                <wp:positionH relativeFrom="column">
                  <wp:posOffset>72537</wp:posOffset>
                </wp:positionH>
                <wp:positionV relativeFrom="paragraph">
                  <wp:posOffset>33096</wp:posOffset>
                </wp:positionV>
                <wp:extent cx="5254965" cy="1019085"/>
                <wp:effectExtent l="0" t="0" r="0" b="0"/>
                <wp:wrapTopAndBottom/>
                <wp:docPr id="19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77269436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36"/>
                        <a:stretch/>
                      </pic:blipFill>
                      <pic:spPr bwMode="auto">
                        <a:xfrm flipH="0" flipV="0">
                          <a:off x="0" y="0"/>
                          <a:ext cx="5254965" cy="10190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8" o:spid="_x0000_s18" type="#_x0000_t75" style="position:absolute;z-index:59392;o:allowoverlap:true;o:allowincell:true;mso-position-horizontal-relative:text;margin-left:5.7pt;mso-position-horizontal:absolute;mso-position-vertical-relative:text;margin-top:2.6pt;mso-position-vertical:absolute;width:413.8pt;height:80.2pt;mso-wrap-distance-left:9.1pt;mso-wrap-distance-top:0.0pt;mso-wrap-distance-right:9.1pt;mso-wrap-distance-bottom:0.0pt;" stroked="false">
                <v:path textboxrect="0,0,0,0"/>
                <w10:wrap type="topAndBottom"/>
                <v:imagedata r:id="rId36" o:title=""/>
              </v:shape>
            </w:pict>
          </mc:Fallback>
        </mc:AlternateContent>
      </w:r>
      <w:r>
        <w:rPr>
          <w:highlight w:val="none"/>
        </w:rPr>
      </w:r>
      <w:r/>
    </w:p>
    <w:p>
      <w:pPr>
        <w:ind w:firstLine="720"/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Чтобы создать доску с бэклогом и спринтами, на панели слева нужно нужно выбрать 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Доски задач </w:t>
      </w:r>
      <w:r>
        <w:rPr>
          <w:rFonts w:ascii="Arial" w:hAnsi="Arial" w:eastAsia="Arial" w:cs="Arial"/>
          <w:color w:val="202122"/>
          <w:sz w:val="21"/>
          <w:highlight w:val="white"/>
        </w:rPr>
        <w:t xml:space="preserve">→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 Создать доску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, и выбрать соответствующую доску. На вкладке 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Бэклог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 можно добавить задачи, настроить сроки спринта, создать новый спринт и запустить его. Вкладка 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Доска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не отличается от рассмотренного ранее варианта и имеет те же возможности, но можно настроить то, какие задачи будут отражаться: определенного спринта или все. Во вкладке 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Диаграмма сгорания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находится график, отражающий скорость выполнения поставленных задач и объем оставшейся работы. Про 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Покер планирования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написано в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разделе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 </w:t>
      </w:r>
      <w:hyperlink w:tooltip="#_Термины_" w:anchor="_Термины_" w:history="1">
        <w:r>
          <w:rPr>
            <w:rStyle w:val="886"/>
            <w:rFonts w:ascii="Times New Roman" w:hAnsi="Times New Roman" w:cs="Times New Roman"/>
            <w:b/>
            <w:bCs/>
            <w:sz w:val="24"/>
            <w:szCs w:val="24"/>
            <w:highlight w:val="none"/>
          </w:rPr>
          <w:t xml:space="preserve">Термины</w:t>
        </w:r>
      </w:hyperlink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.</w:t>
        <w:br/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327502" cy="1963980"/>
                <wp:effectExtent l="0" t="0" r="0" b="0"/>
                <wp:docPr id="20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26109273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37"/>
                        <a:stretch/>
                      </pic:blipFill>
                      <pic:spPr bwMode="auto">
                        <a:xfrm flipH="0" flipV="0">
                          <a:off x="0" y="0"/>
                          <a:ext cx="5327502" cy="19639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9" o:spid="_x0000_s19" type="#_x0000_t75" style="width:419.5pt;height:154.6pt;mso-wrap-distance-left:0.0pt;mso-wrap-distance-top:0.0pt;mso-wrap-distance-right:0.0pt;mso-wrap-distance-bottom:0.0pt;" stroked="false">
                <v:path textboxrect="0,0,0,0"/>
                <v:imagedata r:id="rId37" o:title=""/>
              </v:shape>
            </w:pict>
          </mc:Fallback>
        </mc:AlternateConten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/>
    </w:p>
    <w:p>
      <w:r/>
      <w:r/>
    </w:p>
    <w:p>
      <w:pPr>
        <w:shd w:val="nil" w:color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highlight w:val="none"/>
        </w:rPr>
        <w:br w:type="page" w:clear="all"/>
      </w:r>
      <w:r>
        <w:rPr>
          <w:highlight w:val="none"/>
        </w:rPr>
      </w:r>
      <w:r/>
    </w:p>
    <w:p>
      <w:pPr>
        <w:pStyle w:val="730"/>
        <w:spacing w:before="0" w:beforeAutospacing="0" w:after="0" w:afterAutospacing="0"/>
        <w:rPr>
          <w:highlight w:val="none"/>
        </w:rPr>
      </w:pPr>
      <w:r/>
      <w:bookmarkStart w:id="79" w:name="_Toc16"/>
      <w:r/>
      <w:bookmarkStart w:id="29" w:name="_Роли_участ"/>
      <w:r/>
      <w:bookmarkEnd w:id="29"/>
      <w:r>
        <w:rPr>
          <w:rFonts w:ascii="Times New Roman" w:hAnsi="Times New Roman" w:cs="Times New Roman"/>
          <w:b/>
          <w:bCs/>
          <w:sz w:val="32"/>
          <w:szCs w:val="32"/>
        </w:rPr>
        <w:t xml:space="preserve">Роли участников</w:t>
      </w:r>
      <w:bookmarkEnd w:id="79"/>
      <w:r/>
      <w:r/>
    </w:p>
    <w:p>
      <w:pPr>
        <w:ind w:firstLine="720"/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</w:rPr>
        <w:t xml:space="preserve">Создатель организации становится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Владельцем организации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и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Администратором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/>
    </w:p>
    <w:p>
      <w:pPr>
        <w:ind w:firstLine="720"/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Администратор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имеет право:</w:t>
      </w:r>
      <w:r/>
    </w:p>
    <w:p>
      <w:pPr>
        <w:pStyle w:val="908"/>
        <w:numPr>
          <w:ilvl w:val="0"/>
          <w:numId w:val="8"/>
        </w:numPr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Добавлять новых участников и управлять их уровнем доступом;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/>
    </w:p>
    <w:p>
      <w:pPr>
        <w:pStyle w:val="908"/>
        <w:numPr>
          <w:ilvl w:val="0"/>
          <w:numId w:val="8"/>
        </w:numPr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Создавать новые резолюции, статусы, типы задач, настраивать глобальные поля и подключать репозитории;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/>
    </w:p>
    <w:p>
      <w:pPr>
        <w:pStyle w:val="908"/>
        <w:numPr>
          <w:ilvl w:val="0"/>
          <w:numId w:val="8"/>
        </w:numPr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Управлять настройками очереди;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/>
    </w:p>
    <w:p>
      <w:pPr>
        <w:pStyle w:val="908"/>
        <w:numPr>
          <w:ilvl w:val="0"/>
          <w:numId w:val="8"/>
        </w:numPr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Привязать платежный аккаунт.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/>
    </w:p>
    <w:p>
      <w:pPr>
        <w:ind w:left="0" w:firstLine="720"/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Для того, чтобы изменять задачи, 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Администратор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должен обладать 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Полным доступом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. Он может самостоятельно изменить свой доступ.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/>
    </w:p>
    <w:p>
      <w:pPr>
        <w:ind w:left="0" w:firstLine="720"/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Сотрудники с 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Полным доступом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имеют право: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/>
    </w:p>
    <w:p>
      <w:pPr>
        <w:pStyle w:val="908"/>
        <w:numPr>
          <w:ilvl w:val="0"/>
          <w:numId w:val="9"/>
        </w:numPr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Создавать и редактировать задачи;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/>
    </w:p>
    <w:p>
      <w:pPr>
        <w:pStyle w:val="908"/>
        <w:numPr>
          <w:ilvl w:val="0"/>
          <w:numId w:val="9"/>
        </w:numPr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Искать задачи с помощью фильтров и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языка запросов;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/>
    </w:p>
    <w:p>
      <w:pPr>
        <w:pStyle w:val="908"/>
        <w:numPr>
          <w:ilvl w:val="0"/>
          <w:numId w:val="9"/>
        </w:numPr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Добавлять комментарии;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/>
    </w:p>
    <w:p>
      <w:pPr>
        <w:pStyle w:val="908"/>
        <w:numPr>
          <w:ilvl w:val="0"/>
          <w:numId w:val="9"/>
        </w:numPr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Создавать и настраивать очереди, в том числе создавать макросы, триггеры и автодействия;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/>
    </w:p>
    <w:p>
      <w:pPr>
        <w:pStyle w:val="908"/>
        <w:numPr>
          <w:ilvl w:val="0"/>
          <w:numId w:val="9"/>
        </w:numPr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Работать с досками задач и дашбордами;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/>
    </w:p>
    <w:p>
      <w:pPr>
        <w:pStyle w:val="908"/>
        <w:numPr>
          <w:ilvl w:val="0"/>
          <w:numId w:val="9"/>
        </w:numPr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Настраивать интерфейс и уведомления.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/>
    </w:p>
    <w:p>
      <w:pPr>
        <w:ind w:left="0" w:firstLine="720"/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Если в организации больше 5 сотрудников с полным доступом, то использование сервиса становится платным.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/>
    </w:p>
    <w:p>
      <w:pPr>
        <w:ind w:left="0" w:firstLine="720"/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Также сотрудники могут обладать правом доступа 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Чтение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. Подобных сотрудников может быть сколько угодно, им доступен только просмотр задач и плата за них не списывается. Доступные действия с правом доступа 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Только чтение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: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/>
    </w:p>
    <w:p>
      <w:pPr>
        <w:pStyle w:val="908"/>
        <w:numPr>
          <w:ilvl w:val="0"/>
          <w:numId w:val="10"/>
        </w:numPr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Просмотр задач, дашбордов и досок задач;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/>
    </w:p>
    <w:p>
      <w:pPr>
        <w:pStyle w:val="908"/>
        <w:numPr>
          <w:ilvl w:val="0"/>
          <w:numId w:val="10"/>
        </w:numPr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Поиск задач с помощью фильтров и языка запросов;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/>
    </w:p>
    <w:p>
      <w:pPr>
        <w:pStyle w:val="908"/>
        <w:numPr>
          <w:ilvl w:val="0"/>
          <w:numId w:val="10"/>
        </w:numPr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Просмотр страниц очередей, задач, проектов и статистики;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/>
    </w:p>
    <w:p>
      <w:pPr>
        <w:pStyle w:val="908"/>
        <w:numPr>
          <w:ilvl w:val="0"/>
          <w:numId w:val="10"/>
        </w:numPr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Настройка интерфейса и уведомлений.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/>
    </w:p>
    <w:p>
      <w:pPr>
        <w:ind w:left="0" w:firstLine="720"/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 При работе с очередями, задачами и проектами имеются также отдельные права и роли участников: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/>
    </w:p>
    <w:p>
      <w:pPr>
        <w:pStyle w:val="908"/>
        <w:numPr>
          <w:ilvl w:val="0"/>
          <w:numId w:val="11"/>
        </w:numPr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</w:rPr>
        <w:suppressLineNumbers w:val="0"/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Автор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– автор задачи или проекта;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/>
    </w:p>
    <w:p>
      <w:pPr>
        <w:pStyle w:val="908"/>
        <w:numPr>
          <w:ilvl w:val="0"/>
          <w:numId w:val="11"/>
        </w:numPr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</w:rPr>
        <w:suppressLineNumbers w:val="0"/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Ответственный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 –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участник, ответственный за проект;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/>
    </w:p>
    <w:p>
      <w:pPr>
        <w:pStyle w:val="908"/>
        <w:numPr>
          <w:ilvl w:val="0"/>
          <w:numId w:val="11"/>
        </w:numPr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</w:rPr>
        <w:suppressLineNumbers w:val="0"/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Заказчик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–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заказчик проекта;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/>
    </w:p>
    <w:p>
      <w:pPr>
        <w:pStyle w:val="908"/>
        <w:numPr>
          <w:ilvl w:val="0"/>
          <w:numId w:val="11"/>
        </w:numPr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</w:rPr>
        <w:suppressLineNumbers w:val="0"/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Участники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–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участники проекта;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/>
    </w:p>
    <w:p>
      <w:pPr>
        <w:pStyle w:val="908"/>
        <w:numPr>
          <w:ilvl w:val="0"/>
          <w:numId w:val="11"/>
        </w:numPr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</w:rPr>
        <w:suppressLineNumbers w:val="0"/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Владелец очереди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;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/>
    </w:p>
    <w:p>
      <w:pPr>
        <w:pStyle w:val="908"/>
        <w:numPr>
          <w:ilvl w:val="0"/>
          <w:numId w:val="11"/>
        </w:numPr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</w:rPr>
        <w:suppressLineNumbers w:val="0"/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Участник команды очереди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;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/>
    </w:p>
    <w:p>
      <w:pPr>
        <w:pStyle w:val="908"/>
        <w:numPr>
          <w:ilvl w:val="0"/>
          <w:numId w:val="11"/>
        </w:numPr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</w:rPr>
        <w:suppressLineNumbers w:val="0"/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Исполнитель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– исполнитель задачи;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/>
    </w:p>
    <w:p>
      <w:pPr>
        <w:pStyle w:val="908"/>
        <w:numPr>
          <w:ilvl w:val="0"/>
          <w:numId w:val="11"/>
        </w:numPr>
        <w:spacing w:after="0" w:afterAutospacing="0"/>
        <w:rPr>
          <w:rFonts w:ascii="Times New Roman" w:hAnsi="Times New Roman" w:cs="Times New Roman"/>
          <w:b w:val="0"/>
          <w:bCs w:val="0"/>
          <w:sz w:val="24"/>
          <w:szCs w:val="24"/>
        </w:rPr>
        <w:suppressLineNumbers w:val="0"/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Наблюдатель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–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участник, подписавшийся на задачу.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/>
    </w:p>
    <w:p>
      <w:pPr>
        <w:shd w:val="nil" w:color="auto"/>
        <w:rPr>
          <w:rFonts w:ascii="Times New Roman" w:hAnsi="Times New Roman" w:cs="Times New Roman"/>
          <w:b w:val="0"/>
          <w:bCs w:val="0"/>
          <w:sz w:val="24"/>
          <w:szCs w:val="24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br w:type="page" w:clear="all"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/>
    </w:p>
    <w:p>
      <w:pPr>
        <w:pStyle w:val="728"/>
        <w:spacing w:after="0" w:afterAutospacing="0"/>
        <w:rPr>
          <w:rFonts w:ascii="Times New Roman" w:hAnsi="Times New Roman" w:cs="Times New Roman"/>
          <w:b/>
          <w:bCs/>
          <w:sz w:val="32"/>
          <w:szCs w:val="32"/>
        </w:rPr>
        <w:suppressLineNumbers w:val="0"/>
      </w:pPr>
      <w:r/>
      <w:bookmarkStart w:id="80" w:name="_Toc17"/>
      <w:r>
        <w:rPr>
          <w:rFonts w:ascii="Times New Roman" w:hAnsi="Times New Roman" w:cs="Times New Roman"/>
          <w:b/>
          <w:bCs/>
          <w:sz w:val="40"/>
          <w:szCs w:val="40"/>
          <w:highlight w:val="none"/>
        </w:rPr>
        <w:t xml:space="preserve">Источники</w:t>
      </w:r>
      <w:bookmarkEnd w:id="80"/>
      <w:r/>
      <w:r/>
    </w:p>
    <w:p>
      <w:pPr>
        <w:spacing w:after="0" w:afterAutospacing="0"/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  <w:t xml:space="preserve">[1] </w:t>
      </w:r>
      <w:r>
        <w:rPr>
          <w:rFonts w:ascii="Times New Roman" w:hAnsi="Times New Roman" w:eastAsia="Liberation Sans" w:cs="Times New Roman"/>
          <w:color w:val="000000" w:themeColor="text1"/>
          <w:sz w:val="24"/>
          <w:szCs w:val="24"/>
          <w:highlight w:val="none"/>
        </w:rPr>
        <w:t xml:space="preserve">Вехи проекта: что это такое и как они определяются // Академия Яндекса URL: https://academy.yandex.ru/journal/vehi-proekta (дата обращения: 16.09.2023).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r>
      <w:r/>
    </w:p>
    <w:p>
      <w:pPr>
        <w:spacing w:after="0" w:afterAutospacing="0"/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  <w:t xml:space="preserve">[2] </w:t>
      </w:r>
      <w:r>
        <w:rPr>
          <w:rFonts w:ascii="Times New Roman" w:hAnsi="Times New Roman" w:eastAsia="Liberation Sans" w:cs="Times New Roman"/>
          <w:color w:val="000000" w:themeColor="text1"/>
          <w:sz w:val="24"/>
          <w:szCs w:val="24"/>
          <w:highlight w:val="none"/>
        </w:rPr>
        <w:t xml:space="preserve">Диаграмма Ганта // Wikipedia URL: https://ru.wikipedia.org/wiki/Диаграмма_Ганта (дата обращения: 15.09.2023).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r>
      <w:r/>
    </w:p>
    <w:p>
      <w:pPr>
        <w:spacing w:after="0" w:afterAutospacing="0"/>
        <w:rPr>
          <w:rFonts w:ascii="Times New Roman" w:hAnsi="Times New Roman" w:cs="Times New Roman"/>
          <w:color w:val="000000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[3]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Liberation Sans" w:cs="Times New Roman"/>
          <w:color w:val="000000" w:themeColor="text1"/>
          <w:sz w:val="24"/>
          <w:szCs w:val="24"/>
          <w:highlight w:val="none"/>
        </w:rPr>
        <w:t xml:space="preserve">Yandex Tracker // Yandex Cloud URL: https://cloud.yandex.ru/docs/tracker/ (дата обращения: 14.09.2023).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r>
      <w:r/>
    </w:p>
    <w:p>
      <w:pPr>
        <w:spacing w:after="0" w:afterAutospacing="0"/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r>
      <w:r/>
    </w:p>
    <w:sectPr>
      <w:headerReference w:type="default" r:id="rId10"/>
      <w:headerReference w:type="even" r:id="rId11"/>
      <w:headerReference w:type="first" r:id="rId12"/>
      <w:footerReference w:type="default" r:id="rId13"/>
      <w:footerReference w:type="even" r:id="rId14"/>
      <w:footerReference w:type="first" r:id="rId15"/>
      <w:footnotePr/>
      <w:endnotePr/>
      <w:type w:val="nextPage"/>
      <w:pgSz w:w="11906" w:h="16838" w:orient="portrait"/>
      <w:pgMar w:top="1134" w:right="850" w:bottom="1134" w:left="1701" w:header="709" w:footer="709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ourier New">
    <w:panose1 w:val="02070409020205020404"/>
  </w:font>
  <w:font w:name="Symbol">
    <w:panose1 w:val="05010000000000000000"/>
  </w:font>
  <w:font w:name="Arial">
    <w:panose1 w:val="020B0604020202020204"/>
  </w:font>
  <w:font w:name="Wingdings">
    <w:panose1 w:val="05010000000000000000"/>
  </w:font>
  <w:font w:name="Liberation Sans">
    <w:panose1 w:val="020B0604020202020204"/>
  </w:font>
  <w:font w:name="Calibri">
    <w:panose1 w:val="020F0502020204030204"/>
  </w:font>
  <w:font w:name="Cambria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6"/>
      <w:jc w:val="right"/>
    </w:pPr>
    <w:fldSimple w:instr="PAGE \* MERGEFORMAT">
      <w:r>
        <w:t xml:space="preserve">1</w:t>
      </w:r>
    </w:fldSimple>
    <w:r/>
    <w:r/>
  </w:p>
  <w:p>
    <w:pPr>
      <w:pStyle w:val="756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6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6"/>
      <w:jc w:val="right"/>
    </w:pPr>
    <w:r/>
    <w:r/>
  </w:p>
  <w:p>
    <w:pPr>
      <w:pStyle w:val="75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4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6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2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8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8">
    <w:name w:val="Heading 1"/>
    <w:basedOn w:val="904"/>
    <w:next w:val="904"/>
    <w:uiPriority w:val="9"/>
    <w:qFormat/>
    <w:pPr>
      <w:keepLines/>
      <w:keepNext/>
      <w:spacing w:before="480" w:after="200"/>
      <w:outlineLvl w:val="0"/>
    </w:pPr>
    <w:rPr>
      <w:rFonts w:ascii="Liberation Sans" w:hAnsi="Liberation Sans" w:eastAsia="Liberation Sans" w:cs="Liberation Sans"/>
      <w:sz w:val="40"/>
      <w:szCs w:val="40"/>
    </w:rPr>
  </w:style>
  <w:style w:type="character" w:styleId="729">
    <w:name w:val="Heading 1 Char"/>
    <w:link w:val="728"/>
    <w:uiPriority w:val="9"/>
    <w:rPr>
      <w:rFonts w:ascii="Liberation Sans" w:hAnsi="Liberation Sans" w:eastAsia="Liberation Sans" w:cs="Liberation Sans"/>
    </w:rPr>
  </w:style>
  <w:style w:type="paragraph" w:styleId="730">
    <w:name w:val="Heading 2"/>
    <w:basedOn w:val="728"/>
    <w:next w:val="904"/>
    <w:link w:val="731"/>
    <w:uiPriority w:val="9"/>
    <w:unhideWhenUsed/>
    <w:qFormat/>
    <w:rPr>
      <w:rFonts w:ascii="Liberation Sans" w:hAnsi="Liberation Sans" w:eastAsia="Liberation Sans" w:cs="Liberation Sans"/>
    </w:rPr>
  </w:style>
  <w:style w:type="character" w:styleId="731">
    <w:name w:val="Heading 2 Char"/>
    <w:link w:val="730"/>
    <w:uiPriority w:val="9"/>
    <w:rPr>
      <w:rFonts w:ascii="Liberation Sans" w:hAnsi="Liberation Sans" w:eastAsia="Liberation Sans" w:cs="Liberation Sans"/>
      <w:sz w:val="34"/>
    </w:rPr>
  </w:style>
  <w:style w:type="paragraph" w:styleId="732">
    <w:name w:val="Heading 3"/>
    <w:basedOn w:val="904"/>
    <w:next w:val="904"/>
    <w:link w:val="733"/>
    <w:uiPriority w:val="9"/>
    <w:unhideWhenUsed/>
    <w:qFormat/>
    <w:pPr>
      <w:keepLines/>
      <w:keepNext/>
      <w:spacing w:before="320" w:after="200"/>
      <w:outlineLvl w:val="2"/>
    </w:pPr>
    <w:rPr>
      <w:rFonts w:ascii="Liberation Sans" w:hAnsi="Liberation Sans" w:eastAsia="Arial" w:cs="Liberation Sans"/>
      <w:sz w:val="30"/>
      <w:szCs w:val="30"/>
    </w:rPr>
  </w:style>
  <w:style w:type="character" w:styleId="733">
    <w:name w:val="Heading 3 Char"/>
    <w:link w:val="732"/>
    <w:uiPriority w:val="9"/>
    <w:rPr>
      <w:rFonts w:ascii="Liberation Sans" w:hAnsi="Liberation Sans" w:cs="Liberation Sans"/>
    </w:rPr>
  </w:style>
  <w:style w:type="paragraph" w:styleId="734">
    <w:name w:val="Heading 4"/>
    <w:basedOn w:val="904"/>
    <w:next w:val="904"/>
    <w:link w:val="735"/>
    <w:uiPriority w:val="9"/>
    <w:unhideWhenUsed/>
    <w:qFormat/>
    <w:pPr>
      <w:keepLines/>
      <w:keepNext/>
      <w:spacing w:before="320" w:after="200"/>
      <w:outlineLvl w:val="3"/>
    </w:pPr>
    <w:rPr>
      <w:rFonts w:ascii="Liberation Sans" w:hAnsi="Liberation Sans" w:eastAsia="Liberation Sans" w:cs="Liberation Sans"/>
      <w:b/>
      <w:bCs/>
      <w:sz w:val="26"/>
      <w:szCs w:val="26"/>
    </w:rPr>
  </w:style>
  <w:style w:type="character" w:styleId="735">
    <w:name w:val="Heading 4 Char"/>
    <w:link w:val="734"/>
    <w:uiPriority w:val="9"/>
    <w:rPr>
      <w:rFonts w:ascii="Liberation Sans" w:hAnsi="Liberation Sans" w:eastAsia="Liberation Sans" w:cs="Liberation Sans"/>
    </w:rPr>
  </w:style>
  <w:style w:type="paragraph" w:styleId="736">
    <w:name w:val="Heading 5"/>
    <w:basedOn w:val="904"/>
    <w:next w:val="904"/>
    <w:link w:val="737"/>
    <w:uiPriority w:val="9"/>
    <w:unhideWhenUsed/>
    <w:qFormat/>
    <w:pPr>
      <w:keepLines/>
      <w:keepNext/>
      <w:spacing w:before="320" w:after="200"/>
      <w:outlineLvl w:val="4"/>
    </w:pPr>
    <w:rPr>
      <w:rFonts w:ascii="Liberation Sans" w:hAnsi="Liberation Sans" w:eastAsia="Liberation Sans" w:cs="Liberation Sans"/>
      <w:b/>
      <w:bCs/>
      <w:sz w:val="24"/>
      <w:szCs w:val="24"/>
    </w:rPr>
  </w:style>
  <w:style w:type="character" w:styleId="737">
    <w:name w:val="Heading 5 Char"/>
    <w:link w:val="736"/>
    <w:uiPriority w:val="9"/>
    <w:rPr>
      <w:rFonts w:ascii="Liberation Sans" w:hAnsi="Liberation Sans" w:eastAsia="Liberation Sans" w:cs="Liberation Sans"/>
    </w:rPr>
  </w:style>
  <w:style w:type="paragraph" w:styleId="738">
    <w:name w:val="Heading 6"/>
    <w:basedOn w:val="904"/>
    <w:next w:val="904"/>
    <w:link w:val="739"/>
    <w:uiPriority w:val="9"/>
    <w:unhideWhenUsed/>
    <w:qFormat/>
    <w:pPr>
      <w:keepLines/>
      <w:keepNext/>
      <w:spacing w:before="320" w:after="200"/>
      <w:outlineLvl w:val="5"/>
    </w:pPr>
    <w:rPr>
      <w:rFonts w:ascii="Liberation Sans" w:hAnsi="Liberation Sans" w:eastAsia="Liberation Sans" w:cs="Liberation Sans"/>
      <w:b/>
      <w:bCs/>
      <w:sz w:val="22"/>
      <w:szCs w:val="22"/>
    </w:rPr>
  </w:style>
  <w:style w:type="character" w:styleId="739">
    <w:name w:val="Heading 6 Char"/>
    <w:link w:val="738"/>
    <w:uiPriority w:val="9"/>
    <w:rPr>
      <w:rFonts w:ascii="Liberation Sans" w:hAnsi="Liberation Sans" w:eastAsia="Liberation Sans" w:cs="Liberation Sans"/>
    </w:rPr>
  </w:style>
  <w:style w:type="paragraph" w:styleId="740">
    <w:name w:val="Heading 7"/>
    <w:basedOn w:val="904"/>
    <w:next w:val="904"/>
    <w:link w:val="741"/>
    <w:uiPriority w:val="9"/>
    <w:unhideWhenUsed/>
    <w:qFormat/>
    <w:pPr>
      <w:keepLines/>
      <w:keepNext/>
      <w:spacing w:before="320" w:after="200"/>
      <w:outlineLvl w:val="6"/>
    </w:pPr>
    <w:rPr>
      <w:rFonts w:ascii="Liberation Sans" w:hAnsi="Liberation Sans" w:eastAsia="Liberation Sans" w:cs="Liberation Sans"/>
      <w:b/>
      <w:bCs/>
      <w:i/>
      <w:iCs/>
      <w:sz w:val="22"/>
      <w:szCs w:val="22"/>
    </w:rPr>
  </w:style>
  <w:style w:type="character" w:styleId="741">
    <w:name w:val="Heading 7 Char"/>
    <w:link w:val="740"/>
    <w:uiPriority w:val="9"/>
    <w:rPr>
      <w:rFonts w:ascii="Liberation Sans" w:hAnsi="Liberation Sans" w:eastAsia="Liberation Sans" w:cs="Liberation Sans"/>
    </w:rPr>
  </w:style>
  <w:style w:type="paragraph" w:styleId="742">
    <w:name w:val="Heading 8"/>
    <w:basedOn w:val="904"/>
    <w:next w:val="904"/>
    <w:link w:val="743"/>
    <w:uiPriority w:val="9"/>
    <w:unhideWhenUsed/>
    <w:qFormat/>
    <w:pPr>
      <w:keepLines/>
      <w:keepNext/>
      <w:spacing w:before="320" w:after="200"/>
      <w:outlineLvl w:val="7"/>
    </w:pPr>
    <w:rPr>
      <w:rFonts w:ascii="Liberation Sans" w:hAnsi="Liberation Sans" w:eastAsia="Liberation Sans" w:cs="Liberation Sans"/>
      <w:i/>
      <w:iCs/>
      <w:sz w:val="22"/>
      <w:szCs w:val="22"/>
    </w:rPr>
  </w:style>
  <w:style w:type="character" w:styleId="743">
    <w:name w:val="Heading 8 Char"/>
    <w:link w:val="742"/>
    <w:uiPriority w:val="9"/>
    <w:rPr>
      <w:rFonts w:ascii="Liberation Sans" w:hAnsi="Liberation Sans" w:eastAsia="Liberation Sans" w:cs="Liberation Sans"/>
    </w:rPr>
  </w:style>
  <w:style w:type="paragraph" w:styleId="744">
    <w:name w:val="Heading 9"/>
    <w:basedOn w:val="904"/>
    <w:next w:val="904"/>
    <w:link w:val="745"/>
    <w:uiPriority w:val="9"/>
    <w:unhideWhenUsed/>
    <w:qFormat/>
    <w:pPr>
      <w:keepLines/>
      <w:keepNext/>
      <w:spacing w:before="320" w:after="200"/>
      <w:outlineLvl w:val="8"/>
    </w:pPr>
    <w:rPr>
      <w:rFonts w:ascii="Liberation Sans" w:hAnsi="Liberation Sans" w:eastAsia="Liberation Sans" w:cs="Liberation Sans"/>
      <w:i/>
      <w:iCs/>
      <w:sz w:val="21"/>
      <w:szCs w:val="21"/>
    </w:rPr>
  </w:style>
  <w:style w:type="character" w:styleId="745">
    <w:name w:val="Heading 9 Char"/>
    <w:link w:val="744"/>
    <w:uiPriority w:val="9"/>
    <w:rPr>
      <w:rFonts w:ascii="Liberation Sans" w:hAnsi="Liberation Sans" w:eastAsia="Liberation Sans" w:cs="Liberation Sans"/>
    </w:rPr>
  </w:style>
  <w:style w:type="paragraph" w:styleId="746">
    <w:name w:val="Title"/>
    <w:basedOn w:val="904"/>
    <w:next w:val="904"/>
    <w:link w:val="74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7">
    <w:name w:val="Title Char"/>
    <w:link w:val="746"/>
    <w:uiPriority w:val="10"/>
    <w:rPr>
      <w:sz w:val="48"/>
      <w:szCs w:val="48"/>
    </w:rPr>
  </w:style>
  <w:style w:type="paragraph" w:styleId="748">
    <w:name w:val="Subtitle"/>
    <w:basedOn w:val="904"/>
    <w:next w:val="904"/>
    <w:link w:val="749"/>
    <w:uiPriority w:val="11"/>
    <w:qFormat/>
    <w:pPr>
      <w:spacing w:before="200" w:after="200"/>
    </w:pPr>
    <w:rPr>
      <w:sz w:val="24"/>
      <w:szCs w:val="24"/>
    </w:rPr>
  </w:style>
  <w:style w:type="character" w:styleId="749">
    <w:name w:val="Subtitle Char"/>
    <w:link w:val="748"/>
    <w:uiPriority w:val="11"/>
    <w:rPr>
      <w:sz w:val="24"/>
      <w:szCs w:val="24"/>
    </w:rPr>
  </w:style>
  <w:style w:type="paragraph" w:styleId="750">
    <w:name w:val="Quote"/>
    <w:basedOn w:val="904"/>
    <w:next w:val="904"/>
    <w:link w:val="751"/>
    <w:uiPriority w:val="29"/>
    <w:qFormat/>
    <w:pPr>
      <w:ind w:left="720" w:right="720"/>
    </w:pPr>
    <w:rPr>
      <w:i/>
    </w:rPr>
  </w:style>
  <w:style w:type="character" w:styleId="751">
    <w:name w:val="Quote Char"/>
    <w:link w:val="750"/>
    <w:uiPriority w:val="29"/>
    <w:rPr>
      <w:i/>
    </w:rPr>
  </w:style>
  <w:style w:type="paragraph" w:styleId="752">
    <w:name w:val="Intense Quote"/>
    <w:basedOn w:val="904"/>
    <w:next w:val="904"/>
    <w:link w:val="75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3">
    <w:name w:val="Intense Quote Char"/>
    <w:link w:val="752"/>
    <w:uiPriority w:val="30"/>
    <w:rPr>
      <w:i/>
    </w:rPr>
  </w:style>
  <w:style w:type="paragraph" w:styleId="754">
    <w:name w:val="Header"/>
    <w:basedOn w:val="904"/>
    <w:link w:val="75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5">
    <w:name w:val="Header Char"/>
    <w:link w:val="754"/>
    <w:uiPriority w:val="99"/>
  </w:style>
  <w:style w:type="paragraph" w:styleId="756">
    <w:name w:val="Footer"/>
    <w:basedOn w:val="904"/>
    <w:link w:val="75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7">
    <w:name w:val="Footer Char"/>
    <w:link w:val="756"/>
    <w:uiPriority w:val="99"/>
  </w:style>
  <w:style w:type="paragraph" w:styleId="758">
    <w:name w:val="Caption"/>
    <w:basedOn w:val="904"/>
    <w:next w:val="90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9">
    <w:name w:val="Caption Char"/>
    <w:basedOn w:val="758"/>
    <w:link w:val="756"/>
    <w:uiPriority w:val="99"/>
  </w:style>
  <w:style w:type="table" w:styleId="760">
    <w:name w:val="Table Grid"/>
    <w:basedOn w:val="90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1">
    <w:name w:val="Table Grid Light"/>
    <w:basedOn w:val="90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2">
    <w:name w:val="Plain Table 1"/>
    <w:basedOn w:val="90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3">
    <w:name w:val="Plain Table 2"/>
    <w:basedOn w:val="90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4">
    <w:name w:val="Plain Table 3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5">
    <w:name w:val="Plain Table 4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Plain Table 5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7">
    <w:name w:val="Grid Table 1 Light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1 Light - Accent 1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1 Light - Accent 2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1 Light - Accent 3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4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5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6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2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2 - Accent 1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2 - Accent 2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2 - Accent 3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2 - Accent 4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2 - Accent 5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6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3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3 - Accent 1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3 - Accent 2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3 - Accent 3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 - Accent 4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 - Accent 5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6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4"/>
    <w:basedOn w:val="9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9">
    <w:name w:val="Grid Table 4 - Accent 1"/>
    <w:basedOn w:val="9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0">
    <w:name w:val="Grid Table 4 - Accent 2"/>
    <w:basedOn w:val="9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1">
    <w:name w:val="Grid Table 4 - Accent 3"/>
    <w:basedOn w:val="9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2">
    <w:name w:val="Grid Table 4 - Accent 4"/>
    <w:basedOn w:val="9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3">
    <w:name w:val="Grid Table 4 - Accent 5"/>
    <w:basedOn w:val="9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4">
    <w:name w:val="Grid Table 4 - Accent 6"/>
    <w:basedOn w:val="9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5">
    <w:name w:val="Grid Table 5 Dark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6">
    <w:name w:val="Grid Table 5 Dark- Accent 1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97">
    <w:name w:val="Grid Table 5 Dark - Accent 2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98">
    <w:name w:val="Grid Table 5 Dark - Accent 3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99">
    <w:name w:val="Grid Table 5 Dark- Accent 4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00">
    <w:name w:val="Grid Table 5 Dark - Accent 5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01">
    <w:name w:val="Grid Table 5 Dark - Accent 6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02">
    <w:name w:val="Grid Table 6 Colorful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3">
    <w:name w:val="Grid Table 6 Colorful - Accent 1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4">
    <w:name w:val="Grid Table 6 Colorful - Accent 2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5">
    <w:name w:val="Grid Table 6 Colorful - Accent 3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6">
    <w:name w:val="Grid Table 6 Colorful - Accent 4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7">
    <w:name w:val="Grid Table 6 Colorful - Accent 5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8">
    <w:name w:val="Grid Table 6 Colorful - Accent 6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9">
    <w:name w:val="Grid Table 7 Colorful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7 Colorful - Accent 1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7 Colorful - Accent 2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7 Colorful - Accent 3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7 Colorful - Accent 4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7 Colorful - Accent 5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6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1 Light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1 Light - Accent 1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1 Light - Accent 2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1 Light - Accent 3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 - Accent 4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 - Accent 5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6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2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4">
    <w:name w:val="List Table 2 - Accent 1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5">
    <w:name w:val="List Table 2 - Accent 2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6">
    <w:name w:val="List Table 2 - Accent 3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7">
    <w:name w:val="List Table 2 - Accent 4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8">
    <w:name w:val="List Table 2 - Accent 5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9">
    <w:name w:val="List Table 2 - Accent 6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0">
    <w:name w:val="List Table 3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3 - Accent 1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3 - Accent 2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3 - Accent 3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4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5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6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4 - Accent 1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 - Accent 2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 - Accent 3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4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5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6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5 Dark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5 Dark - Accent 1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6">
    <w:name w:val="List Table 5 Dark - Accent 2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7">
    <w:name w:val="List Table 5 Dark - Accent 3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5 Dark - Accent 4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5 Dark - Accent 5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6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6 Colorful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2">
    <w:name w:val="List Table 6 Colorful - Accent 1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3">
    <w:name w:val="List Table 6 Colorful - Accent 2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4">
    <w:name w:val="List Table 6 Colorful - Accent 3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5">
    <w:name w:val="List Table 6 Colorful - Accent 4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6">
    <w:name w:val="List Table 6 Colorful - Accent 5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7">
    <w:name w:val="List Table 6 Colorful - Accent 6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8">
    <w:name w:val="List Table 7 Colorful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9">
    <w:name w:val="List Table 7 Colorful - Accent 1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60">
    <w:name w:val="List Table 7 Colorful - Accent 2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61">
    <w:name w:val="List Table 7 Colorful - Accent 3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62">
    <w:name w:val="List Table 7 Colorful - Accent 4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63">
    <w:name w:val="List Table 7 Colorful - Accent 5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64">
    <w:name w:val="List Table 7 Colorful - Accent 6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65">
    <w:name w:val="Lined - Accent"/>
    <w:basedOn w:val="9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6">
    <w:name w:val="Lined - Accent 1"/>
    <w:basedOn w:val="9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67">
    <w:name w:val="Lined - Accent 2"/>
    <w:basedOn w:val="9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8">
    <w:name w:val="Lined - Accent 3"/>
    <w:basedOn w:val="9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9">
    <w:name w:val="Lined - Accent 4"/>
    <w:basedOn w:val="9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70">
    <w:name w:val="Lined - Accent 5"/>
    <w:basedOn w:val="9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71">
    <w:name w:val="Lined - Accent 6"/>
    <w:basedOn w:val="9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72">
    <w:name w:val="Bordered &amp; Lined - Accent"/>
    <w:basedOn w:val="9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3">
    <w:name w:val="Bordered &amp; Lined - Accent 1"/>
    <w:basedOn w:val="9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74">
    <w:name w:val="Bordered &amp; Lined - Accent 2"/>
    <w:basedOn w:val="9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75">
    <w:name w:val="Bordered &amp; Lined - Accent 3"/>
    <w:basedOn w:val="9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76">
    <w:name w:val="Bordered &amp; Lined - Accent 4"/>
    <w:basedOn w:val="9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77">
    <w:name w:val="Bordered &amp; Lined - Accent 5"/>
    <w:basedOn w:val="9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78">
    <w:name w:val="Bordered &amp; Lined - Accent 6"/>
    <w:basedOn w:val="9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79">
    <w:name w:val="Bordered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0">
    <w:name w:val="Bordered - Accent 1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1">
    <w:name w:val="Bordered - Accent 2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2">
    <w:name w:val="Bordered - Accent 3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3">
    <w:name w:val="Bordered - Accent 4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4">
    <w:name w:val="Bordered - Accent 5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5">
    <w:name w:val="Bordered - Accent 6"/>
    <w:basedOn w:val="9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86">
    <w:name w:val="Hyperlink"/>
    <w:uiPriority w:val="99"/>
    <w:unhideWhenUsed/>
    <w:rPr>
      <w:color w:val="0000ff" w:themeColor="hyperlink"/>
      <w:u w:val="single"/>
    </w:rPr>
  </w:style>
  <w:style w:type="paragraph" w:styleId="887">
    <w:name w:val="footnote text"/>
    <w:basedOn w:val="904"/>
    <w:link w:val="888"/>
    <w:uiPriority w:val="99"/>
    <w:semiHidden/>
    <w:unhideWhenUsed/>
    <w:pPr>
      <w:spacing w:after="40" w:line="240" w:lineRule="auto"/>
    </w:pPr>
    <w:rPr>
      <w:sz w:val="18"/>
    </w:rPr>
  </w:style>
  <w:style w:type="character" w:styleId="888">
    <w:name w:val="Footnote Text Char"/>
    <w:link w:val="887"/>
    <w:uiPriority w:val="99"/>
    <w:rPr>
      <w:sz w:val="18"/>
    </w:rPr>
  </w:style>
  <w:style w:type="character" w:styleId="889">
    <w:name w:val="footnote reference"/>
    <w:uiPriority w:val="99"/>
    <w:unhideWhenUsed/>
    <w:rPr>
      <w:vertAlign w:val="superscript"/>
    </w:rPr>
  </w:style>
  <w:style w:type="paragraph" w:styleId="890">
    <w:name w:val="endnote text"/>
    <w:basedOn w:val="904"/>
    <w:link w:val="891"/>
    <w:uiPriority w:val="99"/>
    <w:semiHidden/>
    <w:unhideWhenUsed/>
    <w:pPr>
      <w:spacing w:after="0" w:line="240" w:lineRule="auto"/>
    </w:pPr>
    <w:rPr>
      <w:sz w:val="20"/>
    </w:rPr>
  </w:style>
  <w:style w:type="character" w:styleId="891">
    <w:name w:val="Endnote Text Char"/>
    <w:link w:val="890"/>
    <w:uiPriority w:val="99"/>
    <w:rPr>
      <w:sz w:val="20"/>
    </w:rPr>
  </w:style>
  <w:style w:type="character" w:styleId="892">
    <w:name w:val="endnote reference"/>
    <w:uiPriority w:val="99"/>
    <w:semiHidden/>
    <w:unhideWhenUsed/>
    <w:rPr>
      <w:vertAlign w:val="superscript"/>
    </w:rPr>
  </w:style>
  <w:style w:type="paragraph" w:styleId="893">
    <w:name w:val="toc 1"/>
    <w:basedOn w:val="904"/>
    <w:next w:val="904"/>
    <w:uiPriority w:val="39"/>
    <w:unhideWhenUsed/>
    <w:pPr>
      <w:ind w:left="0" w:right="0" w:firstLine="0"/>
      <w:spacing w:after="170"/>
    </w:pPr>
    <w:rPr>
      <w:b/>
      <w:sz w:val="28"/>
    </w:rPr>
  </w:style>
  <w:style w:type="paragraph" w:styleId="894">
    <w:name w:val="toc 2"/>
    <w:basedOn w:val="904"/>
    <w:next w:val="904"/>
    <w:uiPriority w:val="39"/>
    <w:unhideWhenUsed/>
    <w:pPr>
      <w:ind w:left="0" w:right="0" w:firstLine="0"/>
      <w:spacing w:after="57"/>
    </w:pPr>
    <w:rPr>
      <w:b/>
      <w:sz w:val="26"/>
    </w:rPr>
  </w:style>
  <w:style w:type="paragraph" w:styleId="895">
    <w:name w:val="toc 3"/>
    <w:basedOn w:val="904"/>
    <w:next w:val="904"/>
    <w:uiPriority w:val="39"/>
    <w:unhideWhenUsed/>
    <w:pPr>
      <w:ind w:left="0" w:right="0" w:firstLine="283"/>
      <w:spacing w:after="57"/>
    </w:pPr>
    <w:rPr>
      <w:sz w:val="26"/>
    </w:rPr>
  </w:style>
  <w:style w:type="paragraph" w:styleId="896">
    <w:name w:val="toc 4"/>
    <w:basedOn w:val="904"/>
    <w:next w:val="904"/>
    <w:uiPriority w:val="39"/>
    <w:unhideWhenUsed/>
    <w:pPr>
      <w:ind w:left="0" w:right="0" w:firstLine="567"/>
      <w:spacing w:after="57"/>
    </w:pPr>
    <w:rPr>
      <w:sz w:val="22"/>
    </w:rPr>
  </w:style>
  <w:style w:type="paragraph" w:styleId="897">
    <w:name w:val="toc 5"/>
    <w:basedOn w:val="904"/>
    <w:next w:val="904"/>
    <w:uiPriority w:val="39"/>
    <w:unhideWhenUsed/>
    <w:pPr>
      <w:ind w:left="0" w:right="0" w:firstLine="850"/>
      <w:spacing w:after="57"/>
    </w:pPr>
    <w:rPr>
      <w:sz w:val="22"/>
    </w:rPr>
  </w:style>
  <w:style w:type="paragraph" w:styleId="898">
    <w:name w:val="toc 6"/>
    <w:basedOn w:val="904"/>
    <w:next w:val="904"/>
    <w:uiPriority w:val="39"/>
    <w:unhideWhenUsed/>
    <w:pPr>
      <w:ind w:left="0" w:right="0" w:firstLine="1134"/>
      <w:spacing w:after="57"/>
    </w:pPr>
    <w:rPr>
      <w:sz w:val="22"/>
    </w:rPr>
  </w:style>
  <w:style w:type="paragraph" w:styleId="899">
    <w:name w:val="toc 7"/>
    <w:basedOn w:val="904"/>
    <w:next w:val="904"/>
    <w:uiPriority w:val="39"/>
    <w:unhideWhenUsed/>
    <w:pPr>
      <w:ind w:left="0" w:right="0" w:firstLine="1417"/>
      <w:spacing w:after="57"/>
    </w:pPr>
    <w:rPr>
      <w:sz w:val="22"/>
    </w:rPr>
  </w:style>
  <w:style w:type="paragraph" w:styleId="900">
    <w:name w:val="toc 8"/>
    <w:basedOn w:val="904"/>
    <w:next w:val="904"/>
    <w:uiPriority w:val="39"/>
    <w:unhideWhenUsed/>
    <w:pPr>
      <w:ind w:left="0" w:right="0" w:firstLine="1701"/>
      <w:spacing w:after="57"/>
    </w:pPr>
    <w:rPr>
      <w:sz w:val="22"/>
    </w:rPr>
  </w:style>
  <w:style w:type="paragraph" w:styleId="901">
    <w:name w:val="toc 9"/>
    <w:basedOn w:val="904"/>
    <w:next w:val="904"/>
    <w:uiPriority w:val="39"/>
    <w:unhideWhenUsed/>
    <w:pPr>
      <w:ind w:left="0" w:right="0" w:firstLine="1984"/>
      <w:spacing w:after="57"/>
    </w:pPr>
    <w:rPr>
      <w:sz w:val="22"/>
    </w:rPr>
  </w:style>
  <w:style w:type="paragraph" w:styleId="902">
    <w:name w:val="TOC Heading"/>
    <w:uiPriority w:val="39"/>
    <w:unhideWhenUsed/>
  </w:style>
  <w:style w:type="paragraph" w:styleId="903">
    <w:name w:val="table of figures"/>
    <w:basedOn w:val="904"/>
    <w:next w:val="904"/>
    <w:uiPriority w:val="99"/>
    <w:unhideWhenUsed/>
    <w:pPr>
      <w:spacing w:after="0" w:afterAutospacing="0"/>
    </w:pPr>
  </w:style>
  <w:style w:type="paragraph" w:styleId="904" w:default="1">
    <w:name w:val="Normal"/>
    <w:qFormat/>
    <w:rPr>
      <w:rFonts w:ascii="Liberation Sans" w:hAnsi="Liberation Sans" w:eastAsia="Liberation Sans" w:cs="Liberation Sans"/>
      <w:sz w:val="20"/>
      <w:szCs w:val="20"/>
    </w:rPr>
  </w:style>
  <w:style w:type="table" w:styleId="90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06" w:default="1">
    <w:name w:val="No List"/>
    <w:uiPriority w:val="99"/>
    <w:semiHidden/>
    <w:unhideWhenUsed/>
  </w:style>
  <w:style w:type="paragraph" w:styleId="907">
    <w:name w:val="No Spacing"/>
    <w:basedOn w:val="904"/>
    <w:uiPriority w:val="1"/>
    <w:qFormat/>
    <w:pPr>
      <w:spacing w:after="0" w:line="240" w:lineRule="auto"/>
    </w:pPr>
  </w:style>
  <w:style w:type="paragraph" w:styleId="908">
    <w:name w:val="List Paragraph"/>
    <w:basedOn w:val="904"/>
    <w:uiPriority w:val="34"/>
    <w:qFormat/>
    <w:pPr>
      <w:contextualSpacing/>
      <w:ind w:left="720"/>
    </w:pPr>
  </w:style>
  <w:style w:type="character" w:styleId="909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glossaryDocument" Target="glossary/document.xml" /><Relationship Id="rId7" Type="http://schemas.openxmlformats.org/officeDocument/2006/relationships/numbering" Target="numbering.xml" /><Relationship Id="rId8" Type="http://schemas.openxmlformats.org/officeDocument/2006/relationships/footnotes" Target="footnotes.xml" /><Relationship Id="rId9" Type="http://schemas.openxmlformats.org/officeDocument/2006/relationships/endnotes" Target="endnotes.xml" /><Relationship Id="rId10" Type="http://schemas.openxmlformats.org/officeDocument/2006/relationships/header" Target="header1.xml" /><Relationship Id="rId11" Type="http://schemas.openxmlformats.org/officeDocument/2006/relationships/header" Target="header2.xml" /><Relationship Id="rId12" Type="http://schemas.openxmlformats.org/officeDocument/2006/relationships/header" Target="header3.xml" /><Relationship Id="rId13" Type="http://schemas.openxmlformats.org/officeDocument/2006/relationships/footer" Target="footer1.xml" /><Relationship Id="rId14" Type="http://schemas.openxmlformats.org/officeDocument/2006/relationships/footer" Target="footer2.xml" /><Relationship Id="rId15" Type="http://schemas.openxmlformats.org/officeDocument/2006/relationships/footer" Target="footer3.xml" /><Relationship Id="rId16" Type="http://schemas.openxmlformats.org/officeDocument/2006/relationships/image" Target="media/image1.png"/><Relationship Id="rId17" Type="http://schemas.openxmlformats.org/officeDocument/2006/relationships/hyperlink" Target="https://cloud.yandex.ru/services/tracker" TargetMode="External"/><Relationship Id="rId18" Type="http://schemas.openxmlformats.org/officeDocument/2006/relationships/image" Target="media/image2.png"/><Relationship Id="rId19" Type="http://schemas.openxmlformats.org/officeDocument/2006/relationships/image" Target="media/image3.png"/><Relationship Id="rId20" Type="http://schemas.openxmlformats.org/officeDocument/2006/relationships/image" Target="media/image4.png"/><Relationship Id="rId21" Type="http://schemas.openxmlformats.org/officeDocument/2006/relationships/image" Target="media/image5.png"/><Relationship Id="rId22" Type="http://schemas.openxmlformats.org/officeDocument/2006/relationships/hyperlink" Target="https://tracker.yandex.ru/queues" TargetMode="External"/><Relationship Id="rId23" Type="http://schemas.openxmlformats.org/officeDocument/2006/relationships/image" Target="media/image6.png"/><Relationship Id="rId24" Type="http://schemas.openxmlformats.org/officeDocument/2006/relationships/image" Target="media/image7.png"/><Relationship Id="rId25" Type="http://schemas.openxmlformats.org/officeDocument/2006/relationships/image" Target="media/image8.png"/><Relationship Id="rId26" Type="http://schemas.openxmlformats.org/officeDocument/2006/relationships/image" Target="media/image9.png"/><Relationship Id="rId27" Type="http://schemas.openxmlformats.org/officeDocument/2006/relationships/image" Target="media/image10.png"/><Relationship Id="rId28" Type="http://schemas.openxmlformats.org/officeDocument/2006/relationships/image" Target="media/image11.jpg"/><Relationship Id="rId29" Type="http://schemas.openxmlformats.org/officeDocument/2006/relationships/image" Target="media/image12.jpg"/><Relationship Id="rId30" Type="http://schemas.openxmlformats.org/officeDocument/2006/relationships/image" Target="media/image13.png"/><Relationship Id="rId31" Type="http://schemas.openxmlformats.org/officeDocument/2006/relationships/image" Target="media/image14.png"/><Relationship Id="rId32" Type="http://schemas.openxmlformats.org/officeDocument/2006/relationships/image" Target="media/image15.png"/><Relationship Id="rId33" Type="http://schemas.openxmlformats.org/officeDocument/2006/relationships/image" Target="media/image16.png"/><Relationship Id="rId34" Type="http://schemas.openxmlformats.org/officeDocument/2006/relationships/image" Target="media/image17.png"/><Relationship Id="rId35" Type="http://schemas.openxmlformats.org/officeDocument/2006/relationships/image" Target="media/image18.jpg"/><Relationship Id="rId36" Type="http://schemas.openxmlformats.org/officeDocument/2006/relationships/image" Target="media/image19.png"/><Relationship Id="rId37" Type="http://schemas.openxmlformats.org/officeDocument/2006/relationships/image" Target="media/image20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glossary/_rels/comments.xml.rels><?xml version="1.0" encoding="UTF-8" standalone="yes"?><Relationships xmlns="http://schemas.openxmlformats.org/package/2006/relationships"></Relationships>
</file>

<file path=word/glossary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word/glossary/_rels/endnotes.xml.rels><?xml version="1.0" encoding="UTF-8" standalone="yes"?><Relationships xmlns="http://schemas.openxmlformats.org/package/2006/relationships"></Relationships>
</file>

<file path=word/glossary/_rels/footnotes.xml.rels><?xml version="1.0" encoding="UTF-8" standalone="yes"?><Relationships xmlns="http://schemas.openxmlformats.org/package/2006/relationships"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docParts>
    <w:docPart>
      <w:docPartPr>
        <w:name w:val="DefaultPlaceholder_TEXT"/>
        <w:category>
          <w:name w:val="Common"/>
          <w:gallery w:val="placeholder"/>
        </w:category>
        <w:types>
          <w:type w:val="bbPlcHdr"/>
        </w:types>
        <w:behaviors>
          <w:behavior w:val="content"/>
        </w:behaviors>
      </w:docPartPr>
      <w:docPartBody>
        <w:p>
          <w:r>
            <w:t xml:space="preserve">Your text here</w:t>
          </w:r>
          <w:r/>
          <w:r/>
        </w:p>
      </w:docPartBody>
    </w:docPart>
  </w:docParts>
</w:glossaryDocument>
</file>

<file path=word/glossary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20603050405020304"/>
  </w:font>
</w:fonts>
</file>

<file path=word/glossary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60" w:default="1">
    <w:name w:val="Normal"/>
    <w:qFormat/>
  </w:style>
  <w:style w:type="character" w:styleId="1361" w:default="1">
    <w:name w:val="Default Paragraph Font"/>
    <w:uiPriority w:val="1"/>
    <w:semiHidden/>
    <w:unhideWhenUsed/>
  </w:style>
  <w:style w:type="numbering" w:styleId="1362" w:default="1">
    <w:name w:val="No List"/>
    <w:uiPriority w:val="99"/>
    <w:semiHidden/>
    <w:unhideWhenUsed/>
  </w:style>
  <w:style w:type="paragraph" w:styleId="1363">
    <w:name w:val="Heading 1"/>
    <w:basedOn w:val="1360"/>
    <w:next w:val="1360"/>
    <w:link w:val="136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64">
    <w:name w:val="Heading 1 Char"/>
    <w:basedOn w:val="1361"/>
    <w:link w:val="1363"/>
    <w:uiPriority w:val="9"/>
    <w:rPr>
      <w:rFonts w:ascii="Arial" w:hAnsi="Arial" w:eastAsia="Arial" w:cs="Arial"/>
      <w:sz w:val="40"/>
      <w:szCs w:val="40"/>
    </w:rPr>
  </w:style>
  <w:style w:type="paragraph" w:styleId="1365">
    <w:name w:val="Heading 2"/>
    <w:basedOn w:val="1360"/>
    <w:next w:val="1360"/>
    <w:link w:val="136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366">
    <w:name w:val="Heading 2 Char"/>
    <w:basedOn w:val="1361"/>
    <w:link w:val="1365"/>
    <w:uiPriority w:val="9"/>
    <w:rPr>
      <w:rFonts w:ascii="Arial" w:hAnsi="Arial" w:eastAsia="Arial" w:cs="Arial"/>
      <w:sz w:val="34"/>
    </w:rPr>
  </w:style>
  <w:style w:type="paragraph" w:styleId="1367">
    <w:name w:val="Heading 3"/>
    <w:basedOn w:val="1360"/>
    <w:next w:val="1360"/>
    <w:link w:val="136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368">
    <w:name w:val="Heading 3 Char"/>
    <w:basedOn w:val="1361"/>
    <w:link w:val="1367"/>
    <w:uiPriority w:val="9"/>
    <w:rPr>
      <w:rFonts w:ascii="Arial" w:hAnsi="Arial" w:eastAsia="Arial" w:cs="Arial"/>
      <w:sz w:val="30"/>
      <w:szCs w:val="30"/>
    </w:rPr>
  </w:style>
  <w:style w:type="paragraph" w:styleId="1369">
    <w:name w:val="Heading 4"/>
    <w:basedOn w:val="1360"/>
    <w:next w:val="1360"/>
    <w:link w:val="137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370">
    <w:name w:val="Heading 4 Char"/>
    <w:basedOn w:val="1361"/>
    <w:link w:val="1369"/>
    <w:uiPriority w:val="9"/>
    <w:rPr>
      <w:rFonts w:ascii="Arial" w:hAnsi="Arial" w:eastAsia="Arial" w:cs="Arial"/>
      <w:b/>
      <w:bCs/>
      <w:sz w:val="26"/>
      <w:szCs w:val="26"/>
    </w:rPr>
  </w:style>
  <w:style w:type="paragraph" w:styleId="1371">
    <w:name w:val="Heading 5"/>
    <w:basedOn w:val="1360"/>
    <w:next w:val="1360"/>
    <w:link w:val="137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1372">
    <w:name w:val="Heading 5 Char"/>
    <w:basedOn w:val="1361"/>
    <w:link w:val="1371"/>
    <w:uiPriority w:val="9"/>
    <w:rPr>
      <w:rFonts w:ascii="Arial" w:hAnsi="Arial" w:eastAsia="Arial" w:cs="Arial"/>
      <w:b/>
      <w:bCs/>
      <w:sz w:val="24"/>
      <w:szCs w:val="24"/>
    </w:rPr>
  </w:style>
  <w:style w:type="paragraph" w:styleId="1373">
    <w:name w:val="Heading 6"/>
    <w:basedOn w:val="1360"/>
    <w:next w:val="1360"/>
    <w:link w:val="137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1374">
    <w:name w:val="Heading 6 Char"/>
    <w:basedOn w:val="1361"/>
    <w:link w:val="1373"/>
    <w:uiPriority w:val="9"/>
    <w:rPr>
      <w:rFonts w:ascii="Arial" w:hAnsi="Arial" w:eastAsia="Arial" w:cs="Arial"/>
      <w:b/>
      <w:bCs/>
      <w:sz w:val="22"/>
      <w:szCs w:val="22"/>
    </w:rPr>
  </w:style>
  <w:style w:type="paragraph" w:styleId="1375">
    <w:name w:val="Heading 7"/>
    <w:basedOn w:val="1360"/>
    <w:next w:val="1360"/>
    <w:link w:val="137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1376">
    <w:name w:val="Heading 7 Char"/>
    <w:basedOn w:val="1361"/>
    <w:link w:val="137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1377">
    <w:name w:val="Heading 8"/>
    <w:basedOn w:val="1360"/>
    <w:next w:val="1360"/>
    <w:link w:val="137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1378">
    <w:name w:val="Heading 8 Char"/>
    <w:basedOn w:val="1361"/>
    <w:link w:val="1377"/>
    <w:uiPriority w:val="9"/>
    <w:rPr>
      <w:rFonts w:ascii="Arial" w:hAnsi="Arial" w:eastAsia="Arial" w:cs="Arial"/>
      <w:i/>
      <w:iCs/>
      <w:sz w:val="22"/>
      <w:szCs w:val="22"/>
    </w:rPr>
  </w:style>
  <w:style w:type="paragraph" w:styleId="1379">
    <w:name w:val="Heading 9"/>
    <w:basedOn w:val="1360"/>
    <w:next w:val="1360"/>
    <w:link w:val="138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1380">
    <w:name w:val="Heading 9 Char"/>
    <w:basedOn w:val="1361"/>
    <w:link w:val="1379"/>
    <w:uiPriority w:val="9"/>
    <w:rPr>
      <w:rFonts w:ascii="Arial" w:hAnsi="Arial" w:eastAsia="Arial" w:cs="Arial"/>
      <w:i/>
      <w:iCs/>
      <w:sz w:val="21"/>
      <w:szCs w:val="21"/>
    </w:rPr>
  </w:style>
  <w:style w:type="paragraph" w:styleId="1381">
    <w:name w:val="List Paragraph"/>
    <w:basedOn w:val="1360"/>
    <w:uiPriority w:val="34"/>
    <w:qFormat/>
    <w:pPr>
      <w:contextualSpacing/>
      <w:ind w:left="720"/>
    </w:pPr>
  </w:style>
  <w:style w:type="table" w:styleId="138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1383">
    <w:name w:val="No Spacing"/>
    <w:uiPriority w:val="1"/>
    <w:qFormat/>
    <w:pPr>
      <w:spacing w:before="0" w:after="0" w:line="240" w:lineRule="auto"/>
    </w:pPr>
  </w:style>
  <w:style w:type="paragraph" w:styleId="1384">
    <w:name w:val="Title"/>
    <w:basedOn w:val="1360"/>
    <w:next w:val="1360"/>
    <w:link w:val="138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1385">
    <w:name w:val="Title Char"/>
    <w:basedOn w:val="1361"/>
    <w:link w:val="1384"/>
    <w:uiPriority w:val="10"/>
    <w:rPr>
      <w:sz w:val="48"/>
      <w:szCs w:val="48"/>
    </w:rPr>
  </w:style>
  <w:style w:type="paragraph" w:styleId="1386">
    <w:name w:val="Subtitle"/>
    <w:basedOn w:val="1360"/>
    <w:next w:val="1360"/>
    <w:link w:val="1387"/>
    <w:uiPriority w:val="11"/>
    <w:qFormat/>
    <w:pPr>
      <w:spacing w:before="200" w:after="200"/>
    </w:pPr>
    <w:rPr>
      <w:sz w:val="24"/>
      <w:szCs w:val="24"/>
    </w:rPr>
  </w:style>
  <w:style w:type="character" w:styleId="1387">
    <w:name w:val="Subtitle Char"/>
    <w:basedOn w:val="1361"/>
    <w:link w:val="1386"/>
    <w:uiPriority w:val="11"/>
    <w:rPr>
      <w:sz w:val="24"/>
      <w:szCs w:val="24"/>
    </w:rPr>
  </w:style>
  <w:style w:type="paragraph" w:styleId="1388">
    <w:name w:val="Quote"/>
    <w:basedOn w:val="1360"/>
    <w:next w:val="1360"/>
    <w:link w:val="1389"/>
    <w:uiPriority w:val="29"/>
    <w:qFormat/>
    <w:pPr>
      <w:ind w:left="720" w:right="720"/>
    </w:pPr>
    <w:rPr>
      <w:i/>
    </w:rPr>
  </w:style>
  <w:style w:type="character" w:styleId="1389">
    <w:name w:val="Quote Char"/>
    <w:link w:val="1388"/>
    <w:uiPriority w:val="29"/>
    <w:rPr>
      <w:i/>
    </w:rPr>
  </w:style>
  <w:style w:type="paragraph" w:styleId="1390">
    <w:name w:val="Intense Quote"/>
    <w:basedOn w:val="1360"/>
    <w:next w:val="1360"/>
    <w:link w:val="139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1391">
    <w:name w:val="Intense Quote Char"/>
    <w:link w:val="1390"/>
    <w:uiPriority w:val="30"/>
    <w:rPr>
      <w:i/>
    </w:rPr>
  </w:style>
  <w:style w:type="paragraph" w:styleId="1392">
    <w:name w:val="Header"/>
    <w:basedOn w:val="1360"/>
    <w:link w:val="139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1393">
    <w:name w:val="Header Char"/>
    <w:basedOn w:val="1361"/>
    <w:link w:val="1392"/>
    <w:uiPriority w:val="99"/>
  </w:style>
  <w:style w:type="paragraph" w:styleId="1394">
    <w:name w:val="Footer"/>
    <w:basedOn w:val="1360"/>
    <w:link w:val="139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1395">
    <w:name w:val="Footer Char"/>
    <w:basedOn w:val="1361"/>
    <w:link w:val="1394"/>
    <w:uiPriority w:val="99"/>
  </w:style>
  <w:style w:type="paragraph" w:styleId="1396">
    <w:name w:val="Caption"/>
    <w:basedOn w:val="1360"/>
    <w:next w:val="136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1397">
    <w:name w:val="Caption Char"/>
    <w:basedOn w:val="1396"/>
    <w:link w:val="1394"/>
    <w:uiPriority w:val="99"/>
  </w:style>
  <w:style w:type="table" w:styleId="1398">
    <w:name w:val="Table Grid"/>
    <w:basedOn w:val="138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399">
    <w:name w:val="Table Grid Light"/>
    <w:basedOn w:val="138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00">
    <w:name w:val="Plain Table 1"/>
    <w:basedOn w:val="138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401">
    <w:name w:val="Plain Table 2"/>
    <w:basedOn w:val="138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402">
    <w:name w:val="Plain Table 3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403">
    <w:name w:val="Plain Table 4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04">
    <w:name w:val="Plain Table 5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405">
    <w:name w:val="Grid Table 1 Light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06">
    <w:name w:val="Grid Table 1 Light - Accent 1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07">
    <w:name w:val="Grid Table 1 Light - Accent 2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08">
    <w:name w:val="Grid Table 1 Light - Accent 3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09">
    <w:name w:val="Grid Table 1 Light - Accent 4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10">
    <w:name w:val="Grid Table 1 Light - Accent 5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11">
    <w:name w:val="Grid Table 1 Light - Accent 6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12">
    <w:name w:val="Grid Table 2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13">
    <w:name w:val="Grid Table 2 - Accent 1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14">
    <w:name w:val="Grid Table 2 - Accent 2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15">
    <w:name w:val="Grid Table 2 - Accent 3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16">
    <w:name w:val="Grid Table 2 - Accent 4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17">
    <w:name w:val="Grid Table 2 - Accent 5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18">
    <w:name w:val="Grid Table 2 - Accent 6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19">
    <w:name w:val="Grid Table 3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20">
    <w:name w:val="Grid Table 3 - Accent 1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21">
    <w:name w:val="Grid Table 3 - Accent 2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22">
    <w:name w:val="Grid Table 3 - Accent 3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23">
    <w:name w:val="Grid Table 3 - Accent 4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24">
    <w:name w:val="Grid Table 3 - Accent 5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25">
    <w:name w:val="Grid Table 3 - Accent 6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26">
    <w:name w:val="Grid Table 4"/>
    <w:basedOn w:val="13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427">
    <w:name w:val="Grid Table 4 - Accent 1"/>
    <w:basedOn w:val="13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1428">
    <w:name w:val="Grid Table 4 - Accent 2"/>
    <w:basedOn w:val="13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9">
    <w:name w:val="Grid Table 4 - Accent 3"/>
    <w:basedOn w:val="13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1430">
    <w:name w:val="Grid Table 4 - Accent 4"/>
    <w:basedOn w:val="13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1">
    <w:name w:val="Grid Table 4 - Accent 5"/>
    <w:basedOn w:val="13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1432">
    <w:name w:val="Grid Table 4 - Accent 6"/>
    <w:basedOn w:val="13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1433">
    <w:name w:val="Grid Table 5 Dark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1434">
    <w:name w:val="Grid Table 5 Dark- Accent 1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1435">
    <w:name w:val="Grid Table 5 Dark - Accent 2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1436">
    <w:name w:val="Grid Table 5 Dark - Accent 3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1437">
    <w:name w:val="Grid Table 5 Dark- Accent 4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1438">
    <w:name w:val="Grid Table 5 Dark - Accent 5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1439">
    <w:name w:val="Grid Table 5 Dark - Accent 6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1440">
    <w:name w:val="Grid Table 6 Colorful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1441">
    <w:name w:val="Grid Table 6 Colorful - Accent 1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1442">
    <w:name w:val="Grid Table 6 Colorful - Accent 2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1443">
    <w:name w:val="Grid Table 6 Colorful - Accent 3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1444">
    <w:name w:val="Grid Table 6 Colorful - Accent 4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1445">
    <w:name w:val="Grid Table 6 Colorful - Accent 5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446">
    <w:name w:val="Grid Table 6 Colorful - Accent 6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447">
    <w:name w:val="Grid Table 7 Colorful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48">
    <w:name w:val="Grid Table 7 Colorful - Accent 1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49">
    <w:name w:val="Grid Table 7 Colorful - Accent 2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50">
    <w:name w:val="Grid Table 7 Colorful - Accent 3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51">
    <w:name w:val="Grid Table 7 Colorful - Accent 4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52">
    <w:name w:val="Grid Table 7 Colorful - Accent 5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53">
    <w:name w:val="Grid Table 7 Colorful - Accent 6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54">
    <w:name w:val="List Table 1 Light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55">
    <w:name w:val="List Table 1 Light - Accent 1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56">
    <w:name w:val="List Table 1 Light - Accent 2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57">
    <w:name w:val="List Table 1 Light - Accent 3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58">
    <w:name w:val="List Table 1 Light - Accent 4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59">
    <w:name w:val="List Table 1 Light - Accent 5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60">
    <w:name w:val="List Table 1 Light - Accent 6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61">
    <w:name w:val="List Table 2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462">
    <w:name w:val="List Table 2 - Accent 1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463">
    <w:name w:val="List Table 2 - Accent 2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464">
    <w:name w:val="List Table 2 - Accent 3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465">
    <w:name w:val="List Table 2 - Accent 4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466">
    <w:name w:val="List Table 2 - Accent 5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467">
    <w:name w:val="List Table 2 - Accent 6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468">
    <w:name w:val="List Table 3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69">
    <w:name w:val="List Table 3 - Accent 1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70">
    <w:name w:val="List Table 3 - Accent 2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71">
    <w:name w:val="List Table 3 - Accent 3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72">
    <w:name w:val="List Table 3 - Accent 4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73">
    <w:name w:val="List Table 3 - Accent 5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74">
    <w:name w:val="List Table 3 - Accent 6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75">
    <w:name w:val="List Table 4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76">
    <w:name w:val="List Table 4 - Accent 1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77">
    <w:name w:val="List Table 4 - Accent 2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78">
    <w:name w:val="List Table 4 - Accent 3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79">
    <w:name w:val="List Table 4 - Accent 4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80">
    <w:name w:val="List Table 4 - Accent 5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81">
    <w:name w:val="List Table 4 - Accent 6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82">
    <w:name w:val="List Table 5 Dark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483">
    <w:name w:val="List Table 5 Dark - Accent 1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484">
    <w:name w:val="List Table 5 Dark - Accent 2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485">
    <w:name w:val="List Table 5 Dark - Accent 3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486">
    <w:name w:val="List Table 5 Dark - Accent 4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487">
    <w:name w:val="List Table 5 Dark - Accent 5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488">
    <w:name w:val="List Table 5 Dark - Accent 6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489">
    <w:name w:val="List Table 6 Colorful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90">
    <w:name w:val="List Table 6 Colorful - Accent 1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91">
    <w:name w:val="List Table 6 Colorful - Accent 2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92">
    <w:name w:val="List Table 6 Colorful - Accent 3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93">
    <w:name w:val="List Table 6 Colorful - Accent 4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94">
    <w:name w:val="List Table 6 Colorful - Accent 5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95">
    <w:name w:val="List Table 6 Colorful - Accent 6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96">
    <w:name w:val="List Table 7 Colorful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97">
    <w:name w:val="List Table 7 Colorful - Accent 1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98">
    <w:name w:val="List Table 7 Colorful - Accent 2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9">
    <w:name w:val="List Table 7 Colorful - Accent 3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0">
    <w:name w:val="List Table 7 Colorful - Accent 4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01">
    <w:name w:val="List Table 7 Colorful - Accent 5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2">
    <w:name w:val="List Table 7 Colorful - Accent 6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03">
    <w:name w:val="Lined - Accent"/>
    <w:basedOn w:val="13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04">
    <w:name w:val="Lined - Accent 1"/>
    <w:basedOn w:val="13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05">
    <w:name w:val="Lined - Accent 2"/>
    <w:basedOn w:val="13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06">
    <w:name w:val="Lined - Accent 3"/>
    <w:basedOn w:val="13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07">
    <w:name w:val="Lined - Accent 4"/>
    <w:basedOn w:val="13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08">
    <w:name w:val="Lined - Accent 5"/>
    <w:basedOn w:val="13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09">
    <w:name w:val="Lined - Accent 6"/>
    <w:basedOn w:val="13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10">
    <w:name w:val="Bordered &amp; Lined - Accent"/>
    <w:basedOn w:val="13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11">
    <w:name w:val="Bordered &amp; Lined - Accent 1"/>
    <w:basedOn w:val="13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12">
    <w:name w:val="Bordered &amp; Lined - Accent 2"/>
    <w:basedOn w:val="13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13">
    <w:name w:val="Bordered &amp; Lined - Accent 3"/>
    <w:basedOn w:val="13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14">
    <w:name w:val="Bordered &amp; Lined - Accent 4"/>
    <w:basedOn w:val="13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15">
    <w:name w:val="Bordered &amp; Lined - Accent 5"/>
    <w:basedOn w:val="13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16">
    <w:name w:val="Bordered &amp; Lined - Accent 6"/>
    <w:basedOn w:val="13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17">
    <w:name w:val="Bordered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518">
    <w:name w:val="Bordered - Accent 1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519">
    <w:name w:val="Bordered - Accent 2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520">
    <w:name w:val="Bordered - Accent 3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521">
    <w:name w:val="Bordered - Accent 4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522">
    <w:name w:val="Bordered - Accent 5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523">
    <w:name w:val="Bordered - Accent 6"/>
    <w:basedOn w:val="13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524">
    <w:name w:val="Hyperlink"/>
    <w:uiPriority w:val="99"/>
    <w:unhideWhenUsed/>
    <w:rPr>
      <w:color w:val="0000ff" w:themeColor="hyperlink"/>
      <w:u w:val="single"/>
    </w:rPr>
  </w:style>
  <w:style w:type="paragraph" w:styleId="1525">
    <w:name w:val="footnote text"/>
    <w:basedOn w:val="1360"/>
    <w:link w:val="1526"/>
    <w:uiPriority w:val="99"/>
    <w:semiHidden/>
    <w:unhideWhenUsed/>
    <w:pPr>
      <w:spacing w:after="40" w:line="240" w:lineRule="auto"/>
    </w:pPr>
    <w:rPr>
      <w:sz w:val="18"/>
    </w:rPr>
  </w:style>
  <w:style w:type="character" w:styleId="1526">
    <w:name w:val="Footnote Text Char"/>
    <w:link w:val="1525"/>
    <w:uiPriority w:val="99"/>
    <w:rPr>
      <w:sz w:val="18"/>
    </w:rPr>
  </w:style>
  <w:style w:type="character" w:styleId="1527">
    <w:name w:val="footnote reference"/>
    <w:basedOn w:val="1361"/>
    <w:uiPriority w:val="99"/>
    <w:unhideWhenUsed/>
    <w:rPr>
      <w:vertAlign w:val="superscript"/>
    </w:rPr>
  </w:style>
  <w:style w:type="paragraph" w:styleId="1528">
    <w:name w:val="endnote text"/>
    <w:basedOn w:val="1360"/>
    <w:link w:val="1529"/>
    <w:uiPriority w:val="99"/>
    <w:semiHidden/>
    <w:unhideWhenUsed/>
    <w:pPr>
      <w:spacing w:after="0" w:line="240" w:lineRule="auto"/>
    </w:pPr>
    <w:rPr>
      <w:sz w:val="20"/>
    </w:rPr>
  </w:style>
  <w:style w:type="character" w:styleId="1529">
    <w:name w:val="Endnote Text Char"/>
    <w:link w:val="1528"/>
    <w:uiPriority w:val="99"/>
    <w:rPr>
      <w:sz w:val="20"/>
    </w:rPr>
  </w:style>
  <w:style w:type="character" w:styleId="1530">
    <w:name w:val="endnote reference"/>
    <w:basedOn w:val="1361"/>
    <w:uiPriority w:val="99"/>
    <w:semiHidden/>
    <w:unhideWhenUsed/>
    <w:rPr>
      <w:vertAlign w:val="superscript"/>
    </w:rPr>
  </w:style>
  <w:style w:type="paragraph" w:styleId="1531">
    <w:name w:val="toc 1"/>
    <w:basedOn w:val="1360"/>
    <w:next w:val="1360"/>
    <w:uiPriority w:val="39"/>
    <w:unhideWhenUsed/>
    <w:pPr>
      <w:ind w:left="0" w:right="0" w:firstLine="0"/>
      <w:spacing w:after="57"/>
    </w:pPr>
  </w:style>
  <w:style w:type="paragraph" w:styleId="1532">
    <w:name w:val="toc 2"/>
    <w:basedOn w:val="1360"/>
    <w:next w:val="1360"/>
    <w:uiPriority w:val="39"/>
    <w:unhideWhenUsed/>
    <w:pPr>
      <w:ind w:left="283" w:right="0" w:firstLine="0"/>
      <w:spacing w:after="57"/>
    </w:pPr>
  </w:style>
  <w:style w:type="paragraph" w:styleId="1533">
    <w:name w:val="toc 3"/>
    <w:basedOn w:val="1360"/>
    <w:next w:val="1360"/>
    <w:uiPriority w:val="39"/>
    <w:unhideWhenUsed/>
    <w:pPr>
      <w:ind w:left="567" w:right="0" w:firstLine="0"/>
      <w:spacing w:after="57"/>
    </w:pPr>
  </w:style>
  <w:style w:type="paragraph" w:styleId="1534">
    <w:name w:val="toc 4"/>
    <w:basedOn w:val="1360"/>
    <w:next w:val="1360"/>
    <w:uiPriority w:val="39"/>
    <w:unhideWhenUsed/>
    <w:pPr>
      <w:ind w:left="850" w:right="0" w:firstLine="0"/>
      <w:spacing w:after="57"/>
    </w:pPr>
  </w:style>
  <w:style w:type="paragraph" w:styleId="1535">
    <w:name w:val="toc 5"/>
    <w:basedOn w:val="1360"/>
    <w:next w:val="1360"/>
    <w:uiPriority w:val="39"/>
    <w:unhideWhenUsed/>
    <w:pPr>
      <w:ind w:left="1134" w:right="0" w:firstLine="0"/>
      <w:spacing w:after="57"/>
    </w:pPr>
  </w:style>
  <w:style w:type="paragraph" w:styleId="1536">
    <w:name w:val="toc 6"/>
    <w:basedOn w:val="1360"/>
    <w:next w:val="1360"/>
    <w:uiPriority w:val="39"/>
    <w:unhideWhenUsed/>
    <w:pPr>
      <w:ind w:left="1417" w:right="0" w:firstLine="0"/>
      <w:spacing w:after="57"/>
    </w:pPr>
  </w:style>
  <w:style w:type="paragraph" w:styleId="1537">
    <w:name w:val="toc 7"/>
    <w:basedOn w:val="1360"/>
    <w:next w:val="1360"/>
    <w:uiPriority w:val="39"/>
    <w:unhideWhenUsed/>
    <w:pPr>
      <w:ind w:left="1701" w:right="0" w:firstLine="0"/>
      <w:spacing w:after="57"/>
    </w:pPr>
  </w:style>
  <w:style w:type="paragraph" w:styleId="1538">
    <w:name w:val="toc 8"/>
    <w:basedOn w:val="1360"/>
    <w:next w:val="1360"/>
    <w:uiPriority w:val="39"/>
    <w:unhideWhenUsed/>
    <w:pPr>
      <w:ind w:left="1984" w:right="0" w:firstLine="0"/>
      <w:spacing w:after="57"/>
    </w:pPr>
  </w:style>
  <w:style w:type="paragraph" w:styleId="1539">
    <w:name w:val="toc 9"/>
    <w:basedOn w:val="1360"/>
    <w:next w:val="1360"/>
    <w:uiPriority w:val="39"/>
    <w:unhideWhenUsed/>
    <w:pPr>
      <w:ind w:left="2268" w:right="0" w:firstLine="0"/>
      <w:spacing w:after="57"/>
    </w:pPr>
  </w:style>
  <w:style w:type="paragraph" w:styleId="1540">
    <w:name w:val="TOC Heading"/>
    <w:uiPriority w:val="39"/>
    <w:unhideWhenUsed/>
  </w:style>
  <w:style w:type="paragraph" w:styleId="1541">
    <w:name w:val="table of figures"/>
    <w:basedOn w:val="1360"/>
    <w:next w:val="1360"/>
    <w:uiPriority w:val="99"/>
    <w:unhideWhenUsed/>
    <w:pPr>
      <w:spacing w:after="0" w:afterAutospacing="0"/>
    </w:pPr>
  </w:style>
</w:styles>
</file>

<file path=word/glossary/webSettings.xml><?xml version="1.0" encoding="utf-8"?>
<w:webSettings xmlns:w="http://schemas.openxmlformats.org/wordprocessingml/2006/main">
  <w:optimizeForBrowser/>
</w:webSetting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R7-Office/7.3.3.59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Наталья Нечаева</cp:lastModifiedBy>
  <cp:revision>15</cp:revision>
  <dcterms:modified xsi:type="dcterms:W3CDTF">2023-09-20T13:05:45Z</dcterms:modified>
</cp:coreProperties>
</file>